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70E79" w14:textId="0471D3C9" w:rsidR="006E325D" w:rsidRDefault="006E325D" w:rsidP="00BF6D6F">
      <w:pPr>
        <w:spacing w:after="200" w:line="276" w:lineRule="auto"/>
        <w:jc w:val="center"/>
      </w:pPr>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separate"/>
      </w:r>
      <w:r>
        <w:rPr>
          <w:noProof/>
        </w:rPr>
        <w:drawing>
          <wp:inline distT="0" distB="0" distL="0" distR="0" wp14:anchorId="662B67BC" wp14:editId="2A377B07">
            <wp:extent cx="1480857" cy="1406359"/>
            <wp:effectExtent l="0" t="0" r="5080" b="3810"/>
            <wp:docPr id="4" name="Resim 4"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Pr="00390EF9">
        <w:fldChar w:fldCharType="end"/>
      </w:r>
    </w:p>
    <w:p w14:paraId="1C53317E" w14:textId="77777777" w:rsidR="006E325D" w:rsidRPr="00390EF9" w:rsidRDefault="006E325D" w:rsidP="006E325D">
      <w:pPr>
        <w:jc w:val="center"/>
      </w:pPr>
    </w:p>
    <w:p w14:paraId="3E9E7A3A" w14:textId="77777777" w:rsidR="006E325D" w:rsidRDefault="006E325D" w:rsidP="006E325D">
      <w:pPr>
        <w:pStyle w:val="Balk1"/>
        <w:spacing w:before="59"/>
        <w:ind w:left="0" w:right="63"/>
        <w:jc w:val="center"/>
        <w:rPr>
          <w:rFonts w:ascii="Calibri" w:hAnsi="Calibri" w:cs="Calibri"/>
          <w:spacing w:val="-2"/>
        </w:rPr>
      </w:pPr>
      <w:r>
        <w:rPr>
          <w:rFonts w:ascii="Calibri" w:hAnsi="Calibri" w:cs="Calibri"/>
          <w:spacing w:val="-2"/>
        </w:rPr>
        <w:t>T.C.</w:t>
      </w:r>
    </w:p>
    <w:p w14:paraId="60C3D989" w14:textId="77777777" w:rsidR="006E325D" w:rsidRPr="006E325D" w:rsidRDefault="006E325D" w:rsidP="006E325D">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547D4E23" w14:textId="77777777" w:rsidR="006E325D" w:rsidRDefault="006E325D" w:rsidP="006E325D">
      <w:pPr>
        <w:pStyle w:val="Balk1"/>
        <w:spacing w:before="59"/>
        <w:ind w:left="0" w:right="63"/>
        <w:jc w:val="center"/>
        <w:rPr>
          <w:rFonts w:ascii="Calibri" w:hAnsi="Calibri" w:cs="Calibri"/>
          <w:color w:val="64AEB0"/>
          <w:spacing w:val="-2"/>
        </w:rPr>
      </w:pPr>
    </w:p>
    <w:p w14:paraId="289F6D8E" w14:textId="6E105A60" w:rsidR="003471B2" w:rsidRDefault="003471B2" w:rsidP="003471B2">
      <w:pPr>
        <w:pStyle w:val="Balk1"/>
        <w:spacing w:before="59"/>
        <w:ind w:left="0" w:right="63"/>
        <w:jc w:val="center"/>
        <w:rPr>
          <w:rFonts w:ascii="Calibri" w:hAnsi="Calibri" w:cs="Calibri"/>
          <w:color w:val="64AEB0"/>
          <w:spacing w:val="-2"/>
        </w:rPr>
      </w:pPr>
      <w:r w:rsidRPr="00390EF9">
        <w:rPr>
          <w:rFonts w:cs="Times New Roman"/>
          <w:sz w:val="24"/>
          <w:szCs w:val="24"/>
          <w:lang w:eastAsia="tr-TR"/>
        </w:rPr>
        <w:fldChar w:fldCharType="begin"/>
      </w:r>
      <w:r w:rsidRPr="00390EF9">
        <w:rPr>
          <w:rFonts w:cs="Times New Roman"/>
          <w:sz w:val="24"/>
          <w:szCs w:val="24"/>
          <w:lang w:eastAsia="tr-TR"/>
        </w:rPr>
        <w:instrText xml:space="preserve"> INCLUDEPICTURE "https://lh3.googleusercontent.com/proxy/Rbj0730_b3tsFix4nuTi4OolWgG7PAjhj4M_6VGvNK328CHguUgY7JtyyyYTFfzicfLHNHrnSPe3kXwsq7-jPPEL6rC9lw" \* MERGEFORMATINET </w:instrText>
      </w:r>
      <w:r w:rsidRPr="00390EF9">
        <w:rPr>
          <w:rFonts w:cs="Times New Roman"/>
          <w:sz w:val="24"/>
          <w:szCs w:val="24"/>
          <w:lang w:eastAsia="tr-TR"/>
        </w:rPr>
        <w:fldChar w:fldCharType="end"/>
      </w:r>
    </w:p>
    <w:p w14:paraId="5DEE3102" w14:textId="43F26BC5" w:rsidR="003471B2" w:rsidRDefault="003471B2" w:rsidP="003471B2">
      <w:pPr>
        <w:pStyle w:val="Balk1"/>
        <w:spacing w:before="59"/>
        <w:ind w:left="0" w:right="63"/>
        <w:jc w:val="both"/>
        <w:rPr>
          <w:rFonts w:ascii="Calibri" w:hAnsi="Calibri" w:cs="Calibri"/>
          <w:color w:val="64AEB0"/>
          <w:spacing w:val="-2"/>
        </w:rPr>
      </w:pPr>
    </w:p>
    <w:p w14:paraId="461D429A" w14:textId="6B90E635" w:rsidR="003471B2" w:rsidRDefault="003471B2" w:rsidP="003471B2">
      <w:pPr>
        <w:pStyle w:val="Balk1"/>
        <w:spacing w:before="59"/>
        <w:ind w:left="0" w:right="63"/>
        <w:jc w:val="both"/>
        <w:rPr>
          <w:rFonts w:ascii="Calibri" w:hAnsi="Calibri" w:cs="Calibri"/>
          <w:color w:val="64AEB0"/>
          <w:spacing w:val="-2"/>
        </w:rPr>
      </w:pPr>
    </w:p>
    <w:p w14:paraId="30DC7E69" w14:textId="15EA3F10" w:rsidR="003471B2" w:rsidRDefault="003471B2" w:rsidP="003471B2">
      <w:pPr>
        <w:pStyle w:val="Balk1"/>
        <w:spacing w:before="59"/>
        <w:ind w:left="0" w:right="63"/>
        <w:jc w:val="both"/>
        <w:rPr>
          <w:rFonts w:ascii="Calibri" w:hAnsi="Calibri" w:cs="Calibri"/>
          <w:color w:val="64AEB0"/>
          <w:spacing w:val="-2"/>
        </w:rPr>
      </w:pPr>
    </w:p>
    <w:p w14:paraId="56821623" w14:textId="579827F0" w:rsidR="003471B2" w:rsidRDefault="003471B2" w:rsidP="003471B2">
      <w:pPr>
        <w:pStyle w:val="Balk1"/>
        <w:spacing w:before="59"/>
        <w:ind w:left="0" w:right="63"/>
        <w:jc w:val="both"/>
        <w:rPr>
          <w:rFonts w:ascii="Calibri" w:hAnsi="Calibri" w:cs="Calibri"/>
          <w:color w:val="64AEB0"/>
          <w:spacing w:val="-2"/>
        </w:rPr>
      </w:pPr>
    </w:p>
    <w:p w14:paraId="0340F942" w14:textId="77777777" w:rsidR="003471B2" w:rsidRDefault="003471B2" w:rsidP="003471B2">
      <w:pPr>
        <w:pStyle w:val="Balk1"/>
        <w:spacing w:before="59"/>
        <w:ind w:left="0" w:right="63"/>
        <w:jc w:val="both"/>
        <w:rPr>
          <w:rFonts w:ascii="Calibri" w:hAnsi="Calibri" w:cs="Calibri"/>
          <w:color w:val="64AEB0"/>
          <w:spacing w:val="-2"/>
        </w:rPr>
      </w:pPr>
    </w:p>
    <w:p w14:paraId="15DAF6DE" w14:textId="77777777" w:rsidR="003471B2" w:rsidRDefault="003471B2" w:rsidP="003471B2">
      <w:pPr>
        <w:pStyle w:val="Balk1"/>
        <w:spacing w:before="59"/>
        <w:ind w:left="0" w:right="63"/>
        <w:jc w:val="both"/>
        <w:rPr>
          <w:rFonts w:ascii="Calibri" w:hAnsi="Calibri" w:cs="Calibri"/>
          <w:color w:val="64AEB0"/>
          <w:spacing w:val="-2"/>
        </w:rPr>
      </w:pPr>
    </w:p>
    <w:p w14:paraId="0C3D4DA9" w14:textId="06083ADC" w:rsidR="003471B2" w:rsidRDefault="003471B2" w:rsidP="003471B2">
      <w:pPr>
        <w:spacing w:line="360" w:lineRule="auto"/>
        <w:jc w:val="center"/>
        <w:rPr>
          <w:b/>
        </w:rPr>
      </w:pPr>
      <w:r w:rsidRPr="006C4378">
        <w:rPr>
          <w:b/>
        </w:rPr>
        <w:t>202</w:t>
      </w:r>
      <w:r w:rsidR="00D344FF">
        <w:rPr>
          <w:b/>
        </w:rPr>
        <w:t>5</w:t>
      </w:r>
      <w:r w:rsidRPr="006C4378">
        <w:rPr>
          <w:b/>
        </w:rPr>
        <w:t xml:space="preserve"> YILI</w:t>
      </w:r>
    </w:p>
    <w:p w14:paraId="26D909EA" w14:textId="70F0DFE0" w:rsidR="003471B2" w:rsidRPr="003471B2" w:rsidRDefault="00D344FF" w:rsidP="003471B2">
      <w:pPr>
        <w:spacing w:line="360" w:lineRule="auto"/>
        <w:jc w:val="center"/>
        <w:rPr>
          <w:b/>
        </w:rPr>
      </w:pPr>
      <w:r>
        <w:rPr>
          <w:b/>
        </w:rPr>
        <w:t xml:space="preserve">YABANCI DİLLER </w:t>
      </w:r>
      <w:r w:rsidR="003471B2">
        <w:rPr>
          <w:b/>
        </w:rPr>
        <w:t>YÜKSEKOKULU</w:t>
      </w:r>
    </w:p>
    <w:p w14:paraId="6F5E0E5A" w14:textId="432DBA58" w:rsidR="003471B2" w:rsidRDefault="003471B2" w:rsidP="003471B2">
      <w:pPr>
        <w:pStyle w:val="Balk1"/>
        <w:spacing w:before="59"/>
        <w:ind w:left="0" w:right="63"/>
        <w:jc w:val="center"/>
        <w:rPr>
          <w:rFonts w:cs="Times New Roman"/>
        </w:rPr>
      </w:pPr>
      <w:r w:rsidRPr="006C4378">
        <w:rPr>
          <w:rFonts w:cs="Times New Roman"/>
        </w:rPr>
        <w:t>BİRİM İÇ DEĞERLENDİRME RAPORU</w:t>
      </w:r>
    </w:p>
    <w:p w14:paraId="4C529870" w14:textId="0261A884" w:rsidR="008F09A8" w:rsidRDefault="008F09A8" w:rsidP="003471B2">
      <w:pPr>
        <w:pStyle w:val="Balk1"/>
        <w:spacing w:before="59"/>
        <w:ind w:left="0" w:right="63"/>
        <w:jc w:val="center"/>
        <w:rPr>
          <w:rFonts w:ascii="Calibri" w:hAnsi="Calibri" w:cs="Calibri"/>
          <w:color w:val="64AEB0"/>
          <w:spacing w:val="-2"/>
        </w:rPr>
      </w:pPr>
      <w:r>
        <w:rPr>
          <w:rFonts w:cs="Times New Roman"/>
        </w:rPr>
        <w:t>(BİDR)</w:t>
      </w:r>
    </w:p>
    <w:p w14:paraId="06598351" w14:textId="77777777" w:rsidR="003471B2" w:rsidRDefault="003471B2" w:rsidP="003471B2">
      <w:pPr>
        <w:pStyle w:val="Balk1"/>
        <w:spacing w:before="59"/>
        <w:ind w:left="0" w:right="63"/>
        <w:jc w:val="both"/>
        <w:rPr>
          <w:rFonts w:ascii="Calibri" w:hAnsi="Calibri" w:cs="Calibri"/>
          <w:color w:val="64AEB0"/>
          <w:spacing w:val="-2"/>
        </w:rPr>
      </w:pPr>
    </w:p>
    <w:p w14:paraId="330F6E34" w14:textId="77777777" w:rsidR="003471B2" w:rsidRDefault="003471B2" w:rsidP="003471B2">
      <w:pPr>
        <w:pStyle w:val="Balk1"/>
        <w:spacing w:before="59"/>
        <w:ind w:left="0" w:right="63"/>
        <w:jc w:val="both"/>
        <w:rPr>
          <w:rFonts w:ascii="Calibri" w:hAnsi="Calibri" w:cs="Calibri"/>
          <w:color w:val="64AEB0"/>
          <w:spacing w:val="-2"/>
        </w:rPr>
      </w:pPr>
    </w:p>
    <w:p w14:paraId="72038812" w14:textId="77777777" w:rsidR="003471B2" w:rsidRDefault="003471B2" w:rsidP="003471B2">
      <w:pPr>
        <w:pStyle w:val="Balk1"/>
        <w:spacing w:before="59"/>
        <w:ind w:left="0" w:right="63"/>
        <w:jc w:val="both"/>
        <w:rPr>
          <w:rFonts w:ascii="Calibri" w:hAnsi="Calibri" w:cs="Calibri"/>
          <w:color w:val="64AEB0"/>
          <w:spacing w:val="-2"/>
        </w:rPr>
      </w:pPr>
    </w:p>
    <w:p w14:paraId="0C8809D0" w14:textId="77777777" w:rsidR="003471B2" w:rsidRDefault="003471B2" w:rsidP="003471B2">
      <w:pPr>
        <w:pStyle w:val="Balk1"/>
        <w:spacing w:before="59"/>
        <w:ind w:left="0" w:right="63"/>
        <w:jc w:val="both"/>
        <w:rPr>
          <w:rFonts w:ascii="Calibri" w:hAnsi="Calibri" w:cs="Calibri"/>
          <w:color w:val="64AEB0"/>
          <w:spacing w:val="-2"/>
        </w:rPr>
      </w:pPr>
    </w:p>
    <w:p w14:paraId="67C78697" w14:textId="6EA70EFF" w:rsidR="003471B2" w:rsidRDefault="003471B2">
      <w:pPr>
        <w:rPr>
          <w:b/>
        </w:rPr>
      </w:pPr>
      <w:r>
        <w:rPr>
          <w:b/>
        </w:rPr>
        <w:br w:type="page"/>
      </w:r>
    </w:p>
    <w:p w14:paraId="2E6ED24F" w14:textId="77777777" w:rsidR="00210423" w:rsidRDefault="00210423" w:rsidP="00A70154">
      <w:pPr>
        <w:jc w:val="center"/>
        <w:rPr>
          <w:b/>
        </w:rPr>
      </w:pPr>
    </w:p>
    <w:p w14:paraId="5D6F980C" w14:textId="78E057EB" w:rsidR="00A70154" w:rsidRDefault="00D344FF" w:rsidP="00A70154">
      <w:pPr>
        <w:jc w:val="center"/>
        <w:rPr>
          <w:b/>
        </w:rPr>
      </w:pPr>
      <w:r>
        <w:rPr>
          <w:b/>
        </w:rPr>
        <w:t>Yabancı Diller Yüksekokulu</w:t>
      </w:r>
      <w:r w:rsidR="00A70154">
        <w:rPr>
          <w:b/>
        </w:rPr>
        <w:t xml:space="preserve"> İç Değerlendirme Raporu</w:t>
      </w:r>
    </w:p>
    <w:p w14:paraId="4707545A" w14:textId="622CD546" w:rsidR="00CA2DF9" w:rsidRDefault="00CA2DF9" w:rsidP="00CA2DF9">
      <w:pPr>
        <w:rPr>
          <w:b/>
        </w:rPr>
      </w:pPr>
    </w:p>
    <w:p w14:paraId="1D28DBE1" w14:textId="13A4BFB1" w:rsidR="00180146" w:rsidRPr="00CA2DF9" w:rsidRDefault="008D67FE" w:rsidP="008D67FE">
      <w:pPr>
        <w:pStyle w:val="ListeParagraf"/>
        <w:numPr>
          <w:ilvl w:val="0"/>
          <w:numId w:val="2"/>
        </w:numPr>
        <w:rPr>
          <w:rFonts w:ascii="Times New Roman" w:hAnsi="Times New Roman" w:cs="Times New Roman"/>
          <w:b/>
          <w:sz w:val="24"/>
          <w:szCs w:val="24"/>
        </w:rPr>
      </w:pPr>
      <w:r w:rsidRPr="00CA2DF9">
        <w:rPr>
          <w:rFonts w:ascii="Times New Roman" w:hAnsi="Times New Roman" w:cs="Times New Roman"/>
          <w:b/>
          <w:sz w:val="24"/>
          <w:szCs w:val="24"/>
        </w:rPr>
        <w:t>LİDERLİK, YÖNETİM ve KALİTE</w:t>
      </w:r>
    </w:p>
    <w:p w14:paraId="087633FA" w14:textId="5C6BAAEC" w:rsidR="00180146" w:rsidRPr="008F563B" w:rsidRDefault="00180146" w:rsidP="00A20E98">
      <w:pPr>
        <w:spacing w:after="60"/>
        <w:rPr>
          <w:b/>
          <w:bCs/>
        </w:rPr>
      </w:pPr>
      <w:r w:rsidRPr="008F563B">
        <w:rPr>
          <w:b/>
          <w:bCs/>
        </w:rPr>
        <w:t xml:space="preserve">A.1. </w:t>
      </w:r>
      <w:r w:rsidR="00DF3CD1" w:rsidRPr="00DF3CD1">
        <w:rPr>
          <w:b/>
          <w:bCs/>
        </w:rPr>
        <w:t>Liderlik ve Kalite</w:t>
      </w:r>
    </w:p>
    <w:p w14:paraId="268B460B" w14:textId="77777777" w:rsidR="00A33814" w:rsidRDefault="00A33814"/>
    <w:tbl>
      <w:tblPr>
        <w:tblStyle w:val="TabloKlavuzu"/>
        <w:tblW w:w="5000" w:type="pct"/>
        <w:jc w:val="center"/>
        <w:tblLook w:val="04A0" w:firstRow="1" w:lastRow="0" w:firstColumn="1" w:lastColumn="0" w:noHBand="0" w:noVBand="1"/>
      </w:tblPr>
      <w:tblGrid>
        <w:gridCol w:w="1882"/>
        <w:gridCol w:w="5237"/>
        <w:gridCol w:w="393"/>
        <w:gridCol w:w="395"/>
        <w:gridCol w:w="395"/>
        <w:gridCol w:w="393"/>
        <w:gridCol w:w="365"/>
      </w:tblGrid>
      <w:tr w:rsidR="00861AF0" w:rsidRPr="008F563B" w14:paraId="33F4FF06" w14:textId="77777777" w:rsidTr="00AC660C">
        <w:trPr>
          <w:jc w:val="center"/>
        </w:trPr>
        <w:tc>
          <w:tcPr>
            <w:tcW w:w="3874" w:type="pct"/>
            <w:gridSpan w:val="2"/>
          </w:tcPr>
          <w:p w14:paraId="3E1C2946" w14:textId="4E1697C7" w:rsidR="00861AF0" w:rsidRPr="008F563B" w:rsidRDefault="00A70154">
            <w:pPr>
              <w:rPr>
                <w:b/>
                <w:bCs/>
              </w:rPr>
            </w:pPr>
            <w:r w:rsidRPr="008F563B">
              <w:rPr>
                <w:b/>
                <w:bCs/>
              </w:rPr>
              <w:t>A.1.1.</w:t>
            </w:r>
            <w:r w:rsidR="00DF3CD1" w:rsidRPr="00DF3CD1">
              <w:t xml:space="preserve"> </w:t>
            </w:r>
            <w:r w:rsidR="00DF3CD1" w:rsidRPr="00DF3CD1">
              <w:rPr>
                <w:b/>
                <w:bCs/>
              </w:rPr>
              <w:t xml:space="preserve">Yönetim modeli ve idari yapı </w:t>
            </w:r>
          </w:p>
        </w:tc>
        <w:tc>
          <w:tcPr>
            <w:tcW w:w="228" w:type="pct"/>
          </w:tcPr>
          <w:p w14:paraId="596828F0" w14:textId="77777777" w:rsidR="00861AF0" w:rsidRPr="008F563B" w:rsidRDefault="00861AF0">
            <w:pPr>
              <w:rPr>
                <w:b/>
                <w:bCs/>
              </w:rPr>
            </w:pPr>
            <w:r w:rsidRPr="008F563B">
              <w:rPr>
                <w:b/>
                <w:bCs/>
              </w:rPr>
              <w:t>1</w:t>
            </w:r>
          </w:p>
        </w:tc>
        <w:tc>
          <w:tcPr>
            <w:tcW w:w="229" w:type="pct"/>
          </w:tcPr>
          <w:p w14:paraId="0BF7561C" w14:textId="77777777" w:rsidR="00861AF0" w:rsidRPr="008F563B" w:rsidRDefault="00861AF0">
            <w:pPr>
              <w:rPr>
                <w:b/>
                <w:bCs/>
              </w:rPr>
            </w:pPr>
            <w:r w:rsidRPr="008F563B">
              <w:rPr>
                <w:b/>
                <w:bCs/>
              </w:rPr>
              <w:t>2</w:t>
            </w:r>
          </w:p>
        </w:tc>
        <w:tc>
          <w:tcPr>
            <w:tcW w:w="229" w:type="pct"/>
          </w:tcPr>
          <w:p w14:paraId="2AAF1843" w14:textId="77777777" w:rsidR="00861AF0" w:rsidRPr="008F563B" w:rsidRDefault="00861AF0">
            <w:pPr>
              <w:rPr>
                <w:b/>
                <w:bCs/>
              </w:rPr>
            </w:pPr>
            <w:r w:rsidRPr="008F563B">
              <w:rPr>
                <w:b/>
                <w:bCs/>
              </w:rPr>
              <w:t>3</w:t>
            </w:r>
          </w:p>
        </w:tc>
        <w:tc>
          <w:tcPr>
            <w:tcW w:w="228" w:type="pct"/>
            <w:shd w:val="clear" w:color="auto" w:fill="00B0F0"/>
          </w:tcPr>
          <w:p w14:paraId="1A427CA3" w14:textId="77777777" w:rsidR="00861AF0" w:rsidRPr="008F563B" w:rsidRDefault="00861AF0">
            <w:pPr>
              <w:rPr>
                <w:b/>
                <w:bCs/>
              </w:rPr>
            </w:pPr>
            <w:r w:rsidRPr="008F563B">
              <w:rPr>
                <w:b/>
                <w:bCs/>
              </w:rPr>
              <w:t>4</w:t>
            </w:r>
          </w:p>
        </w:tc>
        <w:tc>
          <w:tcPr>
            <w:tcW w:w="212" w:type="pct"/>
          </w:tcPr>
          <w:p w14:paraId="03B438D5" w14:textId="77777777" w:rsidR="00861AF0" w:rsidRPr="008F563B" w:rsidRDefault="00861AF0">
            <w:pPr>
              <w:rPr>
                <w:b/>
                <w:bCs/>
              </w:rPr>
            </w:pPr>
            <w:r w:rsidRPr="008F563B">
              <w:rPr>
                <w:b/>
                <w:bCs/>
              </w:rPr>
              <w:t>5</w:t>
            </w:r>
          </w:p>
        </w:tc>
      </w:tr>
      <w:tr w:rsidR="008F563B" w14:paraId="0AE90E98" w14:textId="77777777" w:rsidTr="00BB7C1F">
        <w:trPr>
          <w:jc w:val="center"/>
        </w:trPr>
        <w:tc>
          <w:tcPr>
            <w:tcW w:w="973" w:type="pct"/>
          </w:tcPr>
          <w:p w14:paraId="2B75DF14" w14:textId="77777777" w:rsidR="00334573" w:rsidRDefault="00334573" w:rsidP="00380F36"/>
          <w:p w14:paraId="6946D20C" w14:textId="12A051FC" w:rsidR="008F563B" w:rsidRDefault="008F563B" w:rsidP="00380F36">
            <w:r>
              <w:t>Değerlendirmeye Yönelik Açıklama:</w:t>
            </w:r>
          </w:p>
          <w:p w14:paraId="5CF50062" w14:textId="77777777" w:rsidR="008F563B" w:rsidRDefault="008F563B" w:rsidP="00380F36"/>
          <w:p w14:paraId="67F1244C" w14:textId="77777777" w:rsidR="008F563B" w:rsidRDefault="008F563B" w:rsidP="00380F36"/>
        </w:tc>
        <w:tc>
          <w:tcPr>
            <w:tcW w:w="4027" w:type="pct"/>
            <w:gridSpan w:val="6"/>
          </w:tcPr>
          <w:p w14:paraId="4F0FB6CD" w14:textId="77777777" w:rsidR="00334573" w:rsidRDefault="00334573" w:rsidP="00662A3C">
            <w:pPr>
              <w:jc w:val="both"/>
            </w:pPr>
          </w:p>
          <w:p w14:paraId="18763C03" w14:textId="1A7DB6FB" w:rsidR="008F563B" w:rsidRDefault="00662A3C" w:rsidP="00662A3C">
            <w:pPr>
              <w:jc w:val="both"/>
            </w:pPr>
            <w:r>
              <w:t xml:space="preserve">Birimimizdeki idari yapı, üniversite kurumsal yapılanması ile uyumlu şekilde tanımlanmış olup, organizasyon şemaları, görev ve sorumluluk tanımları ile iş akış şemaları sistematik ve güncel olarak yönetilmektedir. </w:t>
            </w:r>
          </w:p>
        </w:tc>
      </w:tr>
      <w:tr w:rsidR="008F563B" w14:paraId="7E1AC040" w14:textId="77777777" w:rsidTr="00BB7C1F">
        <w:trPr>
          <w:jc w:val="center"/>
        </w:trPr>
        <w:tc>
          <w:tcPr>
            <w:tcW w:w="973" w:type="pct"/>
          </w:tcPr>
          <w:p w14:paraId="6A888697" w14:textId="77777777" w:rsidR="00334573" w:rsidRDefault="00334573" w:rsidP="00380F36"/>
          <w:p w14:paraId="29E185FB" w14:textId="125F3BDF" w:rsidR="008F563B" w:rsidRDefault="008F563B" w:rsidP="00380F36">
            <w:r>
              <w:t>Kanıtlar:</w:t>
            </w:r>
          </w:p>
          <w:p w14:paraId="151804B6" w14:textId="77777777" w:rsidR="008F563B" w:rsidRDefault="008F563B" w:rsidP="00380F36"/>
          <w:p w14:paraId="1FB4E1B0" w14:textId="77777777" w:rsidR="008F09A8" w:rsidRDefault="008F09A8" w:rsidP="00380F36"/>
          <w:p w14:paraId="4BDDC0D4" w14:textId="10B23556" w:rsidR="008F09A8" w:rsidRDefault="008F09A8" w:rsidP="00380F36"/>
        </w:tc>
        <w:tc>
          <w:tcPr>
            <w:tcW w:w="4027" w:type="pct"/>
            <w:gridSpan w:val="6"/>
            <w:vAlign w:val="center"/>
          </w:tcPr>
          <w:p w14:paraId="758248D0" w14:textId="6A090B3B" w:rsidR="00BB7C1F" w:rsidRDefault="0001377A" w:rsidP="00BB7C1F">
            <w:hyperlink r:id="rId8" w:history="1">
              <w:r w:rsidR="00BB7C1F" w:rsidRPr="00396E85">
                <w:rPr>
                  <w:rStyle w:val="Kpr"/>
                </w:rPr>
                <w:t>(4) A.1.1.1 Organizasyon Şeması</w:t>
              </w:r>
            </w:hyperlink>
          </w:p>
          <w:p w14:paraId="22305856" w14:textId="7B2F8454" w:rsidR="00BB7C1F" w:rsidRDefault="0001377A" w:rsidP="00BB7C1F">
            <w:hyperlink r:id="rId9" w:history="1">
              <w:r w:rsidR="00BB7C1F" w:rsidRPr="00DF3F22">
                <w:rPr>
                  <w:rStyle w:val="Kpr"/>
                </w:rPr>
                <w:t>(4) A.1.1.2 Görev, Yetki ve Sorumluluklar</w:t>
              </w:r>
            </w:hyperlink>
          </w:p>
          <w:p w14:paraId="23B55215" w14:textId="0B9D1C8E" w:rsidR="008F563B" w:rsidRDefault="0001377A" w:rsidP="00BB7C1F">
            <w:hyperlink r:id="rId10" w:history="1">
              <w:r w:rsidR="00BB7C1F" w:rsidRPr="00DF3F22">
                <w:rPr>
                  <w:rStyle w:val="Kpr"/>
                </w:rPr>
                <w:t>(4) A.1.1.3 İş Akış Şemaları</w:t>
              </w:r>
            </w:hyperlink>
          </w:p>
        </w:tc>
      </w:tr>
      <w:tr w:rsidR="00861AF0" w:rsidRPr="008F563B" w14:paraId="0C4B2A8F" w14:textId="77777777" w:rsidTr="00AC660C">
        <w:trPr>
          <w:jc w:val="center"/>
        </w:trPr>
        <w:tc>
          <w:tcPr>
            <w:tcW w:w="3874" w:type="pct"/>
            <w:gridSpan w:val="2"/>
          </w:tcPr>
          <w:p w14:paraId="72EDE477" w14:textId="0E8DBC25" w:rsidR="00861AF0" w:rsidRPr="008F563B" w:rsidRDefault="00A70154" w:rsidP="00C80357">
            <w:pPr>
              <w:rPr>
                <w:b/>
                <w:bCs/>
              </w:rPr>
            </w:pPr>
            <w:r w:rsidRPr="008F563B">
              <w:rPr>
                <w:b/>
                <w:bCs/>
              </w:rPr>
              <w:t xml:space="preserve">A.1.2. </w:t>
            </w:r>
            <w:r w:rsidR="00DF3CD1" w:rsidRPr="00DF3CD1">
              <w:rPr>
                <w:b/>
                <w:bCs/>
              </w:rPr>
              <w:t xml:space="preserve">Liderlik </w:t>
            </w:r>
          </w:p>
        </w:tc>
        <w:tc>
          <w:tcPr>
            <w:tcW w:w="228" w:type="pct"/>
          </w:tcPr>
          <w:p w14:paraId="2B62A2FE" w14:textId="77777777" w:rsidR="00861AF0" w:rsidRPr="008F563B" w:rsidRDefault="00861AF0" w:rsidP="00C80357">
            <w:pPr>
              <w:rPr>
                <w:b/>
                <w:bCs/>
              </w:rPr>
            </w:pPr>
            <w:r w:rsidRPr="008F563B">
              <w:rPr>
                <w:b/>
                <w:bCs/>
              </w:rPr>
              <w:t>1</w:t>
            </w:r>
          </w:p>
        </w:tc>
        <w:tc>
          <w:tcPr>
            <w:tcW w:w="229" w:type="pct"/>
          </w:tcPr>
          <w:p w14:paraId="0213A432" w14:textId="77777777" w:rsidR="00861AF0" w:rsidRPr="008F563B" w:rsidRDefault="00861AF0" w:rsidP="00C80357">
            <w:pPr>
              <w:rPr>
                <w:b/>
                <w:bCs/>
              </w:rPr>
            </w:pPr>
            <w:r w:rsidRPr="008F563B">
              <w:rPr>
                <w:b/>
                <w:bCs/>
              </w:rPr>
              <w:t>2</w:t>
            </w:r>
          </w:p>
        </w:tc>
        <w:tc>
          <w:tcPr>
            <w:tcW w:w="229" w:type="pct"/>
          </w:tcPr>
          <w:p w14:paraId="468ED54D" w14:textId="77777777" w:rsidR="00861AF0" w:rsidRPr="008F563B" w:rsidRDefault="00861AF0" w:rsidP="00C80357">
            <w:pPr>
              <w:rPr>
                <w:b/>
                <w:bCs/>
              </w:rPr>
            </w:pPr>
            <w:r w:rsidRPr="008F563B">
              <w:rPr>
                <w:b/>
                <w:bCs/>
              </w:rPr>
              <w:t>3</w:t>
            </w:r>
          </w:p>
        </w:tc>
        <w:tc>
          <w:tcPr>
            <w:tcW w:w="228" w:type="pct"/>
            <w:shd w:val="clear" w:color="auto" w:fill="00B0F0"/>
          </w:tcPr>
          <w:p w14:paraId="7099BB38" w14:textId="77777777" w:rsidR="00861AF0" w:rsidRPr="008F563B" w:rsidRDefault="00861AF0" w:rsidP="00C80357">
            <w:pPr>
              <w:rPr>
                <w:b/>
                <w:bCs/>
              </w:rPr>
            </w:pPr>
            <w:r w:rsidRPr="008F563B">
              <w:rPr>
                <w:b/>
                <w:bCs/>
              </w:rPr>
              <w:t>4</w:t>
            </w:r>
          </w:p>
        </w:tc>
        <w:tc>
          <w:tcPr>
            <w:tcW w:w="212" w:type="pct"/>
          </w:tcPr>
          <w:p w14:paraId="54B058CA" w14:textId="77777777" w:rsidR="00861AF0" w:rsidRPr="008F563B" w:rsidRDefault="00861AF0" w:rsidP="00C80357">
            <w:pPr>
              <w:rPr>
                <w:b/>
                <w:bCs/>
              </w:rPr>
            </w:pPr>
            <w:r w:rsidRPr="008F563B">
              <w:rPr>
                <w:b/>
                <w:bCs/>
              </w:rPr>
              <w:t>5</w:t>
            </w:r>
          </w:p>
        </w:tc>
      </w:tr>
      <w:tr w:rsidR="008F563B" w14:paraId="7126CC00" w14:textId="77777777" w:rsidTr="00BB7C1F">
        <w:trPr>
          <w:jc w:val="center"/>
        </w:trPr>
        <w:tc>
          <w:tcPr>
            <w:tcW w:w="973" w:type="pct"/>
          </w:tcPr>
          <w:p w14:paraId="38E07A78" w14:textId="77777777" w:rsidR="00334573" w:rsidRDefault="00334573" w:rsidP="00380F36"/>
          <w:p w14:paraId="7A6276EB" w14:textId="39D198D2" w:rsidR="008F563B" w:rsidRDefault="008F563B" w:rsidP="00380F36">
            <w:r>
              <w:t>Değerlendirmeye Yönelik Açıklama:</w:t>
            </w:r>
          </w:p>
          <w:p w14:paraId="2E79022B" w14:textId="77777777" w:rsidR="008F563B" w:rsidRDefault="008F563B" w:rsidP="00380F36"/>
          <w:p w14:paraId="7354FB91" w14:textId="77777777" w:rsidR="008F563B" w:rsidRDefault="008F563B" w:rsidP="00380F36"/>
          <w:p w14:paraId="1E43E29D" w14:textId="77777777" w:rsidR="008F563B" w:rsidRDefault="008F563B" w:rsidP="00380F36"/>
        </w:tc>
        <w:tc>
          <w:tcPr>
            <w:tcW w:w="4027" w:type="pct"/>
            <w:gridSpan w:val="6"/>
          </w:tcPr>
          <w:p w14:paraId="703DEAA2" w14:textId="77777777" w:rsidR="00334573" w:rsidRDefault="00334573" w:rsidP="00380F36"/>
          <w:p w14:paraId="694E051B" w14:textId="16C720B1" w:rsidR="008F563B" w:rsidRDefault="00662A3C" w:rsidP="000E7725">
            <w:pPr>
              <w:jc w:val="both"/>
            </w:pPr>
            <w:r>
              <w:t>Birim liderliği, kalite kültürünü yaygınlaştırma, eğitim-öğretim süreçlerini yönlendirme ve birim stratejilerini uygulama konularında aktif rol almaktadır. Liderlik faaliyetleri kalite komisyonu ve koordinatörlükler aracılığıyla etkin biçimde yürütülmektedir.</w:t>
            </w:r>
          </w:p>
        </w:tc>
      </w:tr>
      <w:tr w:rsidR="008F563B" w14:paraId="62942B1D" w14:textId="77777777" w:rsidTr="005E327B">
        <w:trPr>
          <w:jc w:val="center"/>
        </w:trPr>
        <w:tc>
          <w:tcPr>
            <w:tcW w:w="973" w:type="pct"/>
          </w:tcPr>
          <w:p w14:paraId="4A6257DD" w14:textId="77777777" w:rsidR="00334573" w:rsidRDefault="00334573" w:rsidP="00380F36"/>
          <w:p w14:paraId="786D0B1E" w14:textId="72DE0492" w:rsidR="008F563B" w:rsidRDefault="008F563B" w:rsidP="00380F36">
            <w:r>
              <w:t>Kanıtlar:</w:t>
            </w:r>
          </w:p>
          <w:p w14:paraId="2FC162A2" w14:textId="77777777" w:rsidR="008F563B" w:rsidRDefault="008F563B" w:rsidP="00380F36"/>
          <w:p w14:paraId="58A0177F" w14:textId="77777777" w:rsidR="008F09A8" w:rsidRDefault="008F09A8" w:rsidP="00380F36"/>
          <w:p w14:paraId="0A506621" w14:textId="28F1A051" w:rsidR="008F09A8" w:rsidRDefault="008F09A8" w:rsidP="00380F36"/>
        </w:tc>
        <w:tc>
          <w:tcPr>
            <w:tcW w:w="4027" w:type="pct"/>
            <w:gridSpan w:val="6"/>
            <w:vAlign w:val="center"/>
          </w:tcPr>
          <w:p w14:paraId="19711365" w14:textId="6BB7BE4D" w:rsidR="005E327B" w:rsidRDefault="0001377A" w:rsidP="005E327B">
            <w:hyperlink r:id="rId11" w:history="1">
              <w:r w:rsidR="005E327B" w:rsidRPr="00D16015">
                <w:rPr>
                  <w:rStyle w:val="Kpr"/>
                </w:rPr>
                <w:t>(4) A.1.2.1 Birim Kalite Komisyonu</w:t>
              </w:r>
            </w:hyperlink>
          </w:p>
          <w:p w14:paraId="2201C75C" w14:textId="1ED7DEB0" w:rsidR="005E327B" w:rsidRDefault="0001377A" w:rsidP="005E327B">
            <w:hyperlink r:id="rId12" w:history="1">
              <w:r w:rsidR="005E327B" w:rsidRPr="00D16015">
                <w:rPr>
                  <w:rStyle w:val="Kpr"/>
                </w:rPr>
                <w:t>(4) A.1.2.2 Eğitim Öğretim Koordinatörlükleri</w:t>
              </w:r>
            </w:hyperlink>
          </w:p>
          <w:p w14:paraId="1B854426" w14:textId="6FBAC5FE" w:rsidR="00D221B8" w:rsidRDefault="0001377A" w:rsidP="005E327B">
            <w:hyperlink r:id="rId13" w:history="1">
              <w:r w:rsidR="005E327B" w:rsidRPr="00D16015">
                <w:rPr>
                  <w:rStyle w:val="Kpr"/>
                </w:rPr>
                <w:t>(4) A.1.2.3 Birim Faaliyet Raporu</w:t>
              </w:r>
            </w:hyperlink>
          </w:p>
        </w:tc>
      </w:tr>
      <w:tr w:rsidR="00A70154" w:rsidRPr="008F563B" w14:paraId="036EEDDE" w14:textId="77777777" w:rsidTr="00AC660C">
        <w:trPr>
          <w:jc w:val="center"/>
        </w:trPr>
        <w:tc>
          <w:tcPr>
            <w:tcW w:w="3874" w:type="pct"/>
            <w:gridSpan w:val="2"/>
          </w:tcPr>
          <w:p w14:paraId="6B4510DF" w14:textId="7BEB0B4D" w:rsidR="00A70154" w:rsidRPr="008F563B" w:rsidRDefault="00A70154" w:rsidP="00C80357">
            <w:pPr>
              <w:rPr>
                <w:b/>
                <w:bCs/>
              </w:rPr>
            </w:pPr>
            <w:r w:rsidRPr="008F563B">
              <w:rPr>
                <w:b/>
                <w:bCs/>
              </w:rPr>
              <w:t xml:space="preserve">A.1.3. </w:t>
            </w:r>
            <w:r w:rsidR="00DF3CD1" w:rsidRPr="00DF3CD1">
              <w:rPr>
                <w:b/>
                <w:bCs/>
              </w:rPr>
              <w:t>Kurumsal dönüşüm kapasitesi</w:t>
            </w:r>
          </w:p>
        </w:tc>
        <w:tc>
          <w:tcPr>
            <w:tcW w:w="228" w:type="pct"/>
          </w:tcPr>
          <w:p w14:paraId="53A53B83" w14:textId="77777777" w:rsidR="00A70154" w:rsidRPr="008F563B" w:rsidRDefault="00A70154" w:rsidP="00C80357">
            <w:pPr>
              <w:rPr>
                <w:b/>
                <w:bCs/>
              </w:rPr>
            </w:pPr>
            <w:r w:rsidRPr="008F563B">
              <w:rPr>
                <w:b/>
                <w:bCs/>
              </w:rPr>
              <w:t>1</w:t>
            </w:r>
          </w:p>
        </w:tc>
        <w:tc>
          <w:tcPr>
            <w:tcW w:w="229" w:type="pct"/>
          </w:tcPr>
          <w:p w14:paraId="04E8FE37" w14:textId="77777777" w:rsidR="00A70154" w:rsidRPr="008F563B" w:rsidRDefault="00A70154" w:rsidP="00C80357">
            <w:pPr>
              <w:rPr>
                <w:b/>
                <w:bCs/>
              </w:rPr>
            </w:pPr>
            <w:r w:rsidRPr="008F563B">
              <w:rPr>
                <w:b/>
                <w:bCs/>
              </w:rPr>
              <w:t>2</w:t>
            </w:r>
          </w:p>
        </w:tc>
        <w:tc>
          <w:tcPr>
            <w:tcW w:w="229" w:type="pct"/>
          </w:tcPr>
          <w:p w14:paraId="796D2D7D" w14:textId="77777777" w:rsidR="00A70154" w:rsidRPr="008F563B" w:rsidRDefault="00A70154" w:rsidP="00C80357">
            <w:pPr>
              <w:rPr>
                <w:b/>
                <w:bCs/>
              </w:rPr>
            </w:pPr>
            <w:r w:rsidRPr="008F563B">
              <w:rPr>
                <w:b/>
                <w:bCs/>
              </w:rPr>
              <w:t>3</w:t>
            </w:r>
          </w:p>
        </w:tc>
        <w:tc>
          <w:tcPr>
            <w:tcW w:w="228" w:type="pct"/>
            <w:shd w:val="clear" w:color="auto" w:fill="00B0F0"/>
          </w:tcPr>
          <w:p w14:paraId="6C770660" w14:textId="77777777" w:rsidR="00A70154" w:rsidRPr="008F563B" w:rsidRDefault="00A70154" w:rsidP="00C80357">
            <w:pPr>
              <w:rPr>
                <w:b/>
                <w:bCs/>
              </w:rPr>
            </w:pPr>
            <w:r w:rsidRPr="008F563B">
              <w:rPr>
                <w:b/>
                <w:bCs/>
              </w:rPr>
              <w:t>4</w:t>
            </w:r>
          </w:p>
        </w:tc>
        <w:tc>
          <w:tcPr>
            <w:tcW w:w="212" w:type="pct"/>
          </w:tcPr>
          <w:p w14:paraId="2D3C755B" w14:textId="77777777" w:rsidR="00A70154" w:rsidRPr="008F563B" w:rsidRDefault="00A70154" w:rsidP="00C80357">
            <w:pPr>
              <w:rPr>
                <w:b/>
                <w:bCs/>
              </w:rPr>
            </w:pPr>
            <w:r w:rsidRPr="008F563B">
              <w:rPr>
                <w:b/>
                <w:bCs/>
              </w:rPr>
              <w:t>5</w:t>
            </w:r>
          </w:p>
        </w:tc>
      </w:tr>
      <w:tr w:rsidR="008F563B" w14:paraId="026EA2EA" w14:textId="77777777" w:rsidTr="00334573">
        <w:trPr>
          <w:jc w:val="center"/>
        </w:trPr>
        <w:tc>
          <w:tcPr>
            <w:tcW w:w="973" w:type="pct"/>
            <w:vAlign w:val="center"/>
          </w:tcPr>
          <w:p w14:paraId="5DA8E122" w14:textId="77777777" w:rsidR="00334573" w:rsidRDefault="00334573" w:rsidP="00380F36"/>
          <w:p w14:paraId="13A199CC" w14:textId="7DF93D12" w:rsidR="008F563B" w:rsidRDefault="008F563B" w:rsidP="00380F36">
            <w:r>
              <w:t>Değerlendirmeye Yönelik Açıklama:</w:t>
            </w:r>
          </w:p>
          <w:p w14:paraId="3995D1BF" w14:textId="77777777" w:rsidR="008F563B" w:rsidRDefault="008F563B" w:rsidP="00380F36"/>
          <w:p w14:paraId="439C4D6D" w14:textId="77777777" w:rsidR="008F563B" w:rsidRDefault="008F563B" w:rsidP="00380F36"/>
        </w:tc>
        <w:tc>
          <w:tcPr>
            <w:tcW w:w="4027" w:type="pct"/>
            <w:gridSpan w:val="6"/>
            <w:vAlign w:val="center"/>
          </w:tcPr>
          <w:p w14:paraId="0E3AD79F" w14:textId="55DA9965" w:rsidR="008F563B" w:rsidRDefault="00681BB6" w:rsidP="00006B06">
            <w:pPr>
              <w:jc w:val="both"/>
            </w:pPr>
            <w:r>
              <w:t>Birim, kalite yönetim sistemlerinin yenilenmesi ve iç değerlendirmeye dayalı iyileştirmelerle kurumsal dönüşüm kapasitesini güçlendirmektedir. BKYS kullanımı ve iç değerlendirme çıktıları karar süreçlerine sistematik biçimde yansıtılmaktadır.</w:t>
            </w:r>
          </w:p>
        </w:tc>
      </w:tr>
      <w:tr w:rsidR="008F563B" w14:paraId="696C4A12" w14:textId="77777777" w:rsidTr="00334573">
        <w:trPr>
          <w:jc w:val="center"/>
        </w:trPr>
        <w:tc>
          <w:tcPr>
            <w:tcW w:w="973" w:type="pct"/>
            <w:vAlign w:val="center"/>
          </w:tcPr>
          <w:p w14:paraId="696CAEAA" w14:textId="32D1D076" w:rsidR="008F563B" w:rsidRDefault="008F563B" w:rsidP="00380F36">
            <w:r>
              <w:t>Kanıtlar:</w:t>
            </w:r>
          </w:p>
          <w:p w14:paraId="0975B0CA" w14:textId="77777777" w:rsidR="008F563B" w:rsidRDefault="008F563B" w:rsidP="00380F36"/>
        </w:tc>
        <w:tc>
          <w:tcPr>
            <w:tcW w:w="4027" w:type="pct"/>
            <w:gridSpan w:val="6"/>
            <w:vAlign w:val="center"/>
          </w:tcPr>
          <w:p w14:paraId="67E5B858" w14:textId="77777777" w:rsidR="00334573" w:rsidRDefault="00334573" w:rsidP="00C326AA"/>
          <w:p w14:paraId="2317A6B0" w14:textId="56D7A6A4" w:rsidR="00C326AA" w:rsidRDefault="0001377A" w:rsidP="00C326AA">
            <w:hyperlink r:id="rId14" w:history="1">
              <w:r w:rsidR="00C326AA" w:rsidRPr="00D16015">
                <w:rPr>
                  <w:rStyle w:val="Kpr"/>
                </w:rPr>
                <w:t xml:space="preserve">(4) A.1.3.1 </w:t>
              </w:r>
              <w:r w:rsidR="0042123C" w:rsidRPr="00D16015">
                <w:rPr>
                  <w:rStyle w:val="Kpr"/>
                </w:rPr>
                <w:t>BKYS</w:t>
              </w:r>
            </w:hyperlink>
          </w:p>
          <w:p w14:paraId="385B25A6" w14:textId="4BE6637F" w:rsidR="0042123C" w:rsidRDefault="0001377A" w:rsidP="0042123C">
            <w:hyperlink r:id="rId15" w:history="1">
              <w:r w:rsidR="0042123C" w:rsidRPr="00D16015">
                <w:rPr>
                  <w:rStyle w:val="Kpr"/>
                </w:rPr>
                <w:t>(4) A.1.3.2 Birim İç Değerlendirme Raporu</w:t>
              </w:r>
            </w:hyperlink>
          </w:p>
          <w:p w14:paraId="7D27581D" w14:textId="77777777" w:rsidR="008F563B" w:rsidRDefault="008F563B" w:rsidP="00380F36"/>
        </w:tc>
      </w:tr>
      <w:tr w:rsidR="00DF3CD1" w:rsidRPr="008F563B" w14:paraId="107BA171" w14:textId="77777777" w:rsidTr="00AC660C">
        <w:trPr>
          <w:jc w:val="center"/>
        </w:trPr>
        <w:tc>
          <w:tcPr>
            <w:tcW w:w="3874" w:type="pct"/>
            <w:gridSpan w:val="2"/>
          </w:tcPr>
          <w:p w14:paraId="1470277C" w14:textId="05A2A1C4" w:rsidR="00DF3CD1" w:rsidRPr="008F563B" w:rsidRDefault="00DF3CD1" w:rsidP="00380F36">
            <w:pPr>
              <w:rPr>
                <w:b/>
                <w:bCs/>
              </w:rPr>
            </w:pPr>
            <w:r w:rsidRPr="008F563B">
              <w:rPr>
                <w:b/>
                <w:bCs/>
              </w:rPr>
              <w:t>A.1.</w:t>
            </w:r>
            <w:r w:rsidRPr="00DF3CD1">
              <w:rPr>
                <w:b/>
                <w:bCs/>
              </w:rPr>
              <w:t xml:space="preserve">4. İç kalite güvencesi mekanizmaları </w:t>
            </w:r>
          </w:p>
        </w:tc>
        <w:tc>
          <w:tcPr>
            <w:tcW w:w="228" w:type="pct"/>
          </w:tcPr>
          <w:p w14:paraId="2DA7759F" w14:textId="77777777" w:rsidR="00DF3CD1" w:rsidRPr="008F563B" w:rsidRDefault="00DF3CD1" w:rsidP="00380F36">
            <w:pPr>
              <w:rPr>
                <w:b/>
                <w:bCs/>
              </w:rPr>
            </w:pPr>
            <w:r w:rsidRPr="008F563B">
              <w:rPr>
                <w:b/>
                <w:bCs/>
              </w:rPr>
              <w:t>1</w:t>
            </w:r>
          </w:p>
        </w:tc>
        <w:tc>
          <w:tcPr>
            <w:tcW w:w="229" w:type="pct"/>
          </w:tcPr>
          <w:p w14:paraId="0C5829BC" w14:textId="77777777" w:rsidR="00DF3CD1" w:rsidRPr="008F563B" w:rsidRDefault="00DF3CD1" w:rsidP="00380F36">
            <w:pPr>
              <w:rPr>
                <w:b/>
                <w:bCs/>
              </w:rPr>
            </w:pPr>
            <w:r w:rsidRPr="008F563B">
              <w:rPr>
                <w:b/>
                <w:bCs/>
              </w:rPr>
              <w:t>2</w:t>
            </w:r>
          </w:p>
        </w:tc>
        <w:tc>
          <w:tcPr>
            <w:tcW w:w="229" w:type="pct"/>
          </w:tcPr>
          <w:p w14:paraId="2D45C406" w14:textId="77777777" w:rsidR="00DF3CD1" w:rsidRPr="008F563B" w:rsidRDefault="00DF3CD1" w:rsidP="00380F36">
            <w:pPr>
              <w:rPr>
                <w:b/>
                <w:bCs/>
              </w:rPr>
            </w:pPr>
            <w:r w:rsidRPr="008F563B">
              <w:rPr>
                <w:b/>
                <w:bCs/>
              </w:rPr>
              <w:t>3</w:t>
            </w:r>
          </w:p>
        </w:tc>
        <w:tc>
          <w:tcPr>
            <w:tcW w:w="228" w:type="pct"/>
            <w:shd w:val="clear" w:color="auto" w:fill="00B0F0"/>
          </w:tcPr>
          <w:p w14:paraId="687DF2E5" w14:textId="77777777" w:rsidR="00DF3CD1" w:rsidRPr="008F563B" w:rsidRDefault="00DF3CD1" w:rsidP="00380F36">
            <w:pPr>
              <w:rPr>
                <w:b/>
                <w:bCs/>
              </w:rPr>
            </w:pPr>
            <w:r w:rsidRPr="008F563B">
              <w:rPr>
                <w:b/>
                <w:bCs/>
              </w:rPr>
              <w:t>4</w:t>
            </w:r>
          </w:p>
        </w:tc>
        <w:tc>
          <w:tcPr>
            <w:tcW w:w="212" w:type="pct"/>
          </w:tcPr>
          <w:p w14:paraId="42DC176E" w14:textId="77777777" w:rsidR="00DF3CD1" w:rsidRPr="008F563B" w:rsidRDefault="00DF3CD1" w:rsidP="00380F36">
            <w:pPr>
              <w:rPr>
                <w:b/>
                <w:bCs/>
              </w:rPr>
            </w:pPr>
            <w:r w:rsidRPr="008F563B">
              <w:rPr>
                <w:b/>
                <w:bCs/>
              </w:rPr>
              <w:t>5</w:t>
            </w:r>
          </w:p>
        </w:tc>
      </w:tr>
      <w:tr w:rsidR="00DF3CD1" w14:paraId="777B8946" w14:textId="77777777" w:rsidTr="00BB7C1F">
        <w:trPr>
          <w:jc w:val="center"/>
        </w:trPr>
        <w:tc>
          <w:tcPr>
            <w:tcW w:w="973" w:type="pct"/>
          </w:tcPr>
          <w:p w14:paraId="689A5B3E" w14:textId="77777777" w:rsidR="00334573" w:rsidRDefault="00334573" w:rsidP="00380F36"/>
          <w:p w14:paraId="71ED34A7" w14:textId="28E4B256" w:rsidR="00DF3CD1" w:rsidRDefault="00DF3CD1" w:rsidP="00380F36">
            <w:r>
              <w:t>Değerlendirmeye Yönelik Açıklama:</w:t>
            </w:r>
          </w:p>
          <w:p w14:paraId="3409EB3F" w14:textId="77777777" w:rsidR="00DF3CD1" w:rsidRDefault="00DF3CD1" w:rsidP="00380F36"/>
          <w:p w14:paraId="7B929E09" w14:textId="77777777" w:rsidR="00DF3CD1" w:rsidRDefault="00DF3CD1" w:rsidP="00380F36"/>
          <w:p w14:paraId="42C5AA6B" w14:textId="77777777" w:rsidR="00DF3CD1" w:rsidRDefault="00DF3CD1" w:rsidP="00380F36"/>
        </w:tc>
        <w:tc>
          <w:tcPr>
            <w:tcW w:w="4027" w:type="pct"/>
            <w:gridSpan w:val="6"/>
          </w:tcPr>
          <w:p w14:paraId="375FA2A3" w14:textId="77777777" w:rsidR="00334573" w:rsidRDefault="00334573" w:rsidP="00C326AA"/>
          <w:p w14:paraId="5C244BC4" w14:textId="04AB36BD" w:rsidR="00DF3CD1" w:rsidRDefault="00681BB6" w:rsidP="00006B06">
            <w:pPr>
              <w:jc w:val="both"/>
            </w:pPr>
            <w:r>
              <w:t>Birimimizde kalite politikası, kalite güvencesi yönergesi ve el kitabı ile iç kalite güvencesi sistematik biçimde belirlenmiş ve süreklilik arz edecek şekilde uygulanmaktadır.</w:t>
            </w:r>
          </w:p>
        </w:tc>
      </w:tr>
      <w:tr w:rsidR="00DF3CD1" w14:paraId="152C47AC" w14:textId="77777777" w:rsidTr="00BB7C1F">
        <w:trPr>
          <w:jc w:val="center"/>
        </w:trPr>
        <w:tc>
          <w:tcPr>
            <w:tcW w:w="973" w:type="pct"/>
          </w:tcPr>
          <w:p w14:paraId="73B6FD8A" w14:textId="77777777" w:rsidR="00334573" w:rsidRDefault="00334573" w:rsidP="00380F36"/>
          <w:p w14:paraId="594E31EC" w14:textId="6AEF26F9" w:rsidR="00DF3CD1" w:rsidRDefault="00DF3CD1" w:rsidP="00380F36">
            <w:r>
              <w:lastRenderedPageBreak/>
              <w:t>Kanıtlar:</w:t>
            </w:r>
          </w:p>
          <w:p w14:paraId="27DE0F5D" w14:textId="77777777" w:rsidR="00DF3CD1" w:rsidRDefault="00DF3CD1" w:rsidP="00380F36"/>
        </w:tc>
        <w:tc>
          <w:tcPr>
            <w:tcW w:w="4027" w:type="pct"/>
            <w:gridSpan w:val="6"/>
          </w:tcPr>
          <w:p w14:paraId="0D003A74" w14:textId="77777777" w:rsidR="00DF3CD1" w:rsidRDefault="00DF3CD1" w:rsidP="00380F36"/>
          <w:p w14:paraId="1AC48FC0" w14:textId="783D06CA" w:rsidR="00C326AA" w:rsidRDefault="0001377A" w:rsidP="00C326AA">
            <w:hyperlink r:id="rId16" w:history="1">
              <w:r w:rsidR="00C326AA" w:rsidRPr="00383E0E">
                <w:rPr>
                  <w:rStyle w:val="Kpr"/>
                </w:rPr>
                <w:t>(4) A.1.4.1 Kalite Politikası</w:t>
              </w:r>
            </w:hyperlink>
          </w:p>
          <w:p w14:paraId="01CB68DC" w14:textId="4210B44B" w:rsidR="00C326AA" w:rsidRDefault="0001377A" w:rsidP="00C326AA">
            <w:hyperlink r:id="rId17" w:history="1">
              <w:r w:rsidR="00C326AA" w:rsidRPr="00383E0E">
                <w:rPr>
                  <w:rStyle w:val="Kpr"/>
                </w:rPr>
                <w:t>(4) A.1.4.2 Kalite Güvencesi Yönergesi</w:t>
              </w:r>
            </w:hyperlink>
            <w:r w:rsidR="00C326AA">
              <w:t xml:space="preserve"> </w:t>
            </w:r>
          </w:p>
          <w:p w14:paraId="7382648F" w14:textId="0A211E13" w:rsidR="00C326AA" w:rsidRDefault="0001377A" w:rsidP="00C326AA">
            <w:hyperlink r:id="rId18" w:history="1">
              <w:r w:rsidR="00C326AA" w:rsidRPr="006641F7">
                <w:rPr>
                  <w:rStyle w:val="Kpr"/>
                </w:rPr>
                <w:t>(4) A.1.4.3 Kalite El Kitabı</w:t>
              </w:r>
            </w:hyperlink>
          </w:p>
          <w:p w14:paraId="6C58BB55" w14:textId="1B905487" w:rsidR="00C326AA" w:rsidRDefault="0001377A" w:rsidP="00C326AA">
            <w:hyperlink r:id="rId19" w:history="1">
              <w:r w:rsidR="00C326AA" w:rsidRPr="006641F7">
                <w:rPr>
                  <w:rStyle w:val="Kpr"/>
                </w:rPr>
                <w:t>(4) A.1.4.4 BKYS</w:t>
              </w:r>
            </w:hyperlink>
          </w:p>
          <w:p w14:paraId="5CCF3B8C" w14:textId="77777777" w:rsidR="00DF3CD1" w:rsidRDefault="00DF3CD1" w:rsidP="00380F36"/>
        </w:tc>
      </w:tr>
      <w:tr w:rsidR="00DF3CD1" w:rsidRPr="008F563B" w14:paraId="40FF6761" w14:textId="77777777" w:rsidTr="00AC660C">
        <w:trPr>
          <w:jc w:val="center"/>
        </w:trPr>
        <w:tc>
          <w:tcPr>
            <w:tcW w:w="3874" w:type="pct"/>
            <w:gridSpan w:val="2"/>
          </w:tcPr>
          <w:p w14:paraId="4919DC71" w14:textId="3CFA99D5" w:rsidR="00DF3CD1" w:rsidRPr="008F563B" w:rsidRDefault="00DF3CD1" w:rsidP="00380F36">
            <w:pPr>
              <w:rPr>
                <w:b/>
                <w:bCs/>
              </w:rPr>
            </w:pPr>
            <w:r w:rsidRPr="008F563B">
              <w:rPr>
                <w:b/>
                <w:bCs/>
              </w:rPr>
              <w:lastRenderedPageBreak/>
              <w:t>A.1.</w:t>
            </w:r>
            <w:r>
              <w:rPr>
                <w:b/>
                <w:bCs/>
              </w:rPr>
              <w:t>5</w:t>
            </w:r>
            <w:r w:rsidRPr="00DF3CD1">
              <w:rPr>
                <w:b/>
                <w:bCs/>
              </w:rPr>
              <w:t xml:space="preserve">. Kamuoyunu bilgilendirme ve hesap verebilirlik </w:t>
            </w:r>
          </w:p>
        </w:tc>
        <w:tc>
          <w:tcPr>
            <w:tcW w:w="228" w:type="pct"/>
          </w:tcPr>
          <w:p w14:paraId="002AB019" w14:textId="77777777" w:rsidR="00DF3CD1" w:rsidRPr="008F563B" w:rsidRDefault="00DF3CD1" w:rsidP="00380F36">
            <w:pPr>
              <w:rPr>
                <w:b/>
                <w:bCs/>
              </w:rPr>
            </w:pPr>
            <w:r w:rsidRPr="008F563B">
              <w:rPr>
                <w:b/>
                <w:bCs/>
              </w:rPr>
              <w:t>1</w:t>
            </w:r>
          </w:p>
        </w:tc>
        <w:tc>
          <w:tcPr>
            <w:tcW w:w="229" w:type="pct"/>
          </w:tcPr>
          <w:p w14:paraId="00B268C8" w14:textId="77777777" w:rsidR="00DF3CD1" w:rsidRPr="008F563B" w:rsidRDefault="00DF3CD1" w:rsidP="00380F36">
            <w:pPr>
              <w:rPr>
                <w:b/>
                <w:bCs/>
              </w:rPr>
            </w:pPr>
            <w:r w:rsidRPr="008F563B">
              <w:rPr>
                <w:b/>
                <w:bCs/>
              </w:rPr>
              <w:t>2</w:t>
            </w:r>
          </w:p>
        </w:tc>
        <w:tc>
          <w:tcPr>
            <w:tcW w:w="229" w:type="pct"/>
          </w:tcPr>
          <w:p w14:paraId="576A6EE3" w14:textId="77777777" w:rsidR="00DF3CD1" w:rsidRPr="008F563B" w:rsidRDefault="00DF3CD1" w:rsidP="00380F36">
            <w:pPr>
              <w:rPr>
                <w:b/>
                <w:bCs/>
              </w:rPr>
            </w:pPr>
            <w:r w:rsidRPr="008F563B">
              <w:rPr>
                <w:b/>
                <w:bCs/>
              </w:rPr>
              <w:t>3</w:t>
            </w:r>
          </w:p>
        </w:tc>
        <w:tc>
          <w:tcPr>
            <w:tcW w:w="228" w:type="pct"/>
            <w:shd w:val="clear" w:color="auto" w:fill="00B0F0"/>
          </w:tcPr>
          <w:p w14:paraId="292CE574" w14:textId="77777777" w:rsidR="00DF3CD1" w:rsidRPr="008F563B" w:rsidRDefault="00DF3CD1" w:rsidP="00380F36">
            <w:pPr>
              <w:rPr>
                <w:b/>
                <w:bCs/>
              </w:rPr>
            </w:pPr>
            <w:r w:rsidRPr="008F563B">
              <w:rPr>
                <w:b/>
                <w:bCs/>
              </w:rPr>
              <w:t>4</w:t>
            </w:r>
          </w:p>
        </w:tc>
        <w:tc>
          <w:tcPr>
            <w:tcW w:w="212" w:type="pct"/>
          </w:tcPr>
          <w:p w14:paraId="3A6B49EA" w14:textId="77777777" w:rsidR="00DF3CD1" w:rsidRPr="008F563B" w:rsidRDefault="00DF3CD1" w:rsidP="00380F36">
            <w:pPr>
              <w:rPr>
                <w:b/>
                <w:bCs/>
              </w:rPr>
            </w:pPr>
            <w:r w:rsidRPr="008F563B">
              <w:rPr>
                <w:b/>
                <w:bCs/>
              </w:rPr>
              <w:t>5</w:t>
            </w:r>
          </w:p>
        </w:tc>
      </w:tr>
      <w:tr w:rsidR="00DF3CD1" w14:paraId="441F9C1D" w14:textId="77777777" w:rsidTr="00BB7C1F">
        <w:trPr>
          <w:jc w:val="center"/>
        </w:trPr>
        <w:tc>
          <w:tcPr>
            <w:tcW w:w="973" w:type="pct"/>
          </w:tcPr>
          <w:p w14:paraId="76BF14D4" w14:textId="77777777" w:rsidR="00076365" w:rsidRDefault="00076365" w:rsidP="00380F36"/>
          <w:p w14:paraId="212DD81F" w14:textId="7786502F" w:rsidR="00DF3CD1" w:rsidRDefault="00DF3CD1" w:rsidP="00380F36">
            <w:r>
              <w:t>Değerlendirmeye Yönelik Açıklama:</w:t>
            </w:r>
          </w:p>
          <w:p w14:paraId="76C8D59B" w14:textId="77777777" w:rsidR="00DF3CD1" w:rsidRDefault="00DF3CD1" w:rsidP="00380F36"/>
          <w:p w14:paraId="11B78BEE" w14:textId="77777777" w:rsidR="00DF3CD1" w:rsidRDefault="00DF3CD1" w:rsidP="00380F36"/>
          <w:p w14:paraId="497FDD3C" w14:textId="77777777" w:rsidR="00DF3CD1" w:rsidRDefault="00DF3CD1" w:rsidP="00380F36"/>
        </w:tc>
        <w:tc>
          <w:tcPr>
            <w:tcW w:w="4027" w:type="pct"/>
            <w:gridSpan w:val="6"/>
          </w:tcPr>
          <w:p w14:paraId="5A58AFF8" w14:textId="77777777" w:rsidR="00076365" w:rsidRDefault="00076365" w:rsidP="00380F36"/>
          <w:p w14:paraId="11494D1A" w14:textId="1B8F0FAA" w:rsidR="00DF3CD1" w:rsidRDefault="006F7EB6" w:rsidP="00380F36">
            <w:r>
              <w:t>Birimin faaliyetleri ve performans gösterge sonuçları düzenli olarak web sitesi ve faaliyet raporları aracılığı ile kamuoyuna açık biçimde sunulmaktadır.</w:t>
            </w:r>
          </w:p>
        </w:tc>
      </w:tr>
      <w:tr w:rsidR="00DF3CD1" w14:paraId="2E7AE7D7" w14:textId="77777777" w:rsidTr="00BB7C1F">
        <w:trPr>
          <w:jc w:val="center"/>
        </w:trPr>
        <w:tc>
          <w:tcPr>
            <w:tcW w:w="973" w:type="pct"/>
          </w:tcPr>
          <w:p w14:paraId="623D8505" w14:textId="77777777" w:rsidR="00076365" w:rsidRDefault="00076365" w:rsidP="00380F36"/>
          <w:p w14:paraId="0BB4CAD2" w14:textId="17639450" w:rsidR="00DF3CD1" w:rsidRDefault="00DF3CD1" w:rsidP="00380F36">
            <w:r>
              <w:t>Kanıtlar:</w:t>
            </w:r>
          </w:p>
          <w:p w14:paraId="31D59C4D" w14:textId="77777777" w:rsidR="00DF3CD1" w:rsidRDefault="00DF3CD1" w:rsidP="00380F36"/>
        </w:tc>
        <w:tc>
          <w:tcPr>
            <w:tcW w:w="4027" w:type="pct"/>
            <w:gridSpan w:val="6"/>
          </w:tcPr>
          <w:p w14:paraId="4097EF2C" w14:textId="77777777" w:rsidR="00076365" w:rsidRDefault="00076365" w:rsidP="00897C72"/>
          <w:p w14:paraId="7BA7C2C6" w14:textId="04941868" w:rsidR="00897C72" w:rsidRDefault="0001377A" w:rsidP="00897C72">
            <w:hyperlink r:id="rId20" w:history="1">
              <w:r w:rsidR="00897C72" w:rsidRPr="00031B90">
                <w:rPr>
                  <w:rStyle w:val="Kpr"/>
                </w:rPr>
                <w:t>(4) A.1.5.1 YDYO Web Sitesi</w:t>
              </w:r>
            </w:hyperlink>
          </w:p>
          <w:p w14:paraId="2F39F4A0" w14:textId="21DC7E6D" w:rsidR="00897C72" w:rsidRDefault="0001377A" w:rsidP="00897C72">
            <w:hyperlink r:id="rId21" w:history="1">
              <w:r w:rsidR="00897C72" w:rsidRPr="00031B90">
                <w:rPr>
                  <w:rStyle w:val="Kpr"/>
                </w:rPr>
                <w:t>(4) A.1.5.2 Birim Faaliye</w:t>
              </w:r>
              <w:r w:rsidR="00D4334C" w:rsidRPr="00031B90">
                <w:rPr>
                  <w:rStyle w:val="Kpr"/>
                </w:rPr>
                <w:t>t Raporu</w:t>
              </w:r>
            </w:hyperlink>
          </w:p>
          <w:p w14:paraId="6CD129B5" w14:textId="77777777" w:rsidR="00897C72" w:rsidRDefault="00897C72" w:rsidP="00897C72"/>
          <w:p w14:paraId="6ADA10C9" w14:textId="77777777" w:rsidR="00DF3CD1" w:rsidRDefault="00DF3CD1" w:rsidP="00380F36"/>
          <w:p w14:paraId="4AC2CE8E" w14:textId="77777777" w:rsidR="00DF3CD1" w:rsidRDefault="00DF3CD1" w:rsidP="00380F36"/>
        </w:tc>
      </w:tr>
    </w:tbl>
    <w:p w14:paraId="0EAB6FD0" w14:textId="77777777" w:rsidR="00210423" w:rsidRDefault="00210423"/>
    <w:p w14:paraId="34DD7E67" w14:textId="414FE759" w:rsidR="00DF3CD1" w:rsidRPr="00DF3CD1" w:rsidRDefault="00DF3CD1" w:rsidP="008F09A8">
      <w:pPr>
        <w:spacing w:after="60"/>
        <w:rPr>
          <w:b/>
          <w:bCs/>
        </w:rPr>
      </w:pPr>
      <w:r w:rsidRPr="00DF3CD1">
        <w:rPr>
          <w:b/>
          <w:bCs/>
        </w:rPr>
        <w:t xml:space="preserve">A.2. Misyon ve Stratejik Amaçlar </w:t>
      </w:r>
    </w:p>
    <w:p w14:paraId="4A5917BC" w14:textId="77777777" w:rsidR="008F09A8" w:rsidRDefault="008F09A8" w:rsidP="008F09A8">
      <w:pPr>
        <w:jc w:val="both"/>
      </w:pPr>
    </w:p>
    <w:tbl>
      <w:tblPr>
        <w:tblStyle w:val="TabloKlavuzu"/>
        <w:tblW w:w="5000" w:type="pct"/>
        <w:tblLook w:val="04A0" w:firstRow="1" w:lastRow="0" w:firstColumn="1" w:lastColumn="0" w:noHBand="0" w:noVBand="1"/>
      </w:tblPr>
      <w:tblGrid>
        <w:gridCol w:w="1882"/>
        <w:gridCol w:w="5236"/>
        <w:gridCol w:w="393"/>
        <w:gridCol w:w="395"/>
        <w:gridCol w:w="395"/>
        <w:gridCol w:w="393"/>
        <w:gridCol w:w="366"/>
      </w:tblGrid>
      <w:tr w:rsidR="00DF3CD1" w:rsidRPr="008F563B" w14:paraId="430B0E66" w14:textId="77777777" w:rsidTr="00D63E40">
        <w:tc>
          <w:tcPr>
            <w:tcW w:w="3928" w:type="pct"/>
            <w:gridSpan w:val="2"/>
          </w:tcPr>
          <w:p w14:paraId="18836869" w14:textId="30FDF30D"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.1.</w:t>
            </w:r>
            <w:r w:rsidRPr="00DF3CD1">
              <w:t xml:space="preserve"> </w:t>
            </w:r>
            <w:r w:rsidRPr="00DF3CD1">
              <w:rPr>
                <w:rFonts w:asciiTheme="minorHAnsi" w:eastAsiaTheme="minorHAnsi" w:hAnsiTheme="minorHAnsi" w:cstheme="minorBidi"/>
                <w:b/>
                <w:bCs/>
                <w:sz w:val="22"/>
                <w:szCs w:val="22"/>
                <w:lang w:eastAsia="en-US"/>
              </w:rPr>
              <w:t>Misyon, vizyon ve politikalar</w:t>
            </w:r>
          </w:p>
        </w:tc>
        <w:tc>
          <w:tcPr>
            <w:tcW w:w="217" w:type="pct"/>
          </w:tcPr>
          <w:p w14:paraId="044939DF" w14:textId="77777777" w:rsidR="00DF3CD1" w:rsidRPr="008F563B" w:rsidRDefault="00DF3CD1" w:rsidP="00380F36">
            <w:pPr>
              <w:rPr>
                <w:b/>
                <w:bCs/>
              </w:rPr>
            </w:pPr>
            <w:r w:rsidRPr="008F563B">
              <w:rPr>
                <w:b/>
                <w:bCs/>
              </w:rPr>
              <w:t>1</w:t>
            </w:r>
          </w:p>
        </w:tc>
        <w:tc>
          <w:tcPr>
            <w:tcW w:w="218" w:type="pct"/>
          </w:tcPr>
          <w:p w14:paraId="083DDC8F" w14:textId="77777777" w:rsidR="00DF3CD1" w:rsidRPr="008F563B" w:rsidRDefault="00DF3CD1" w:rsidP="00380F36">
            <w:pPr>
              <w:rPr>
                <w:b/>
                <w:bCs/>
              </w:rPr>
            </w:pPr>
            <w:r w:rsidRPr="008F563B">
              <w:rPr>
                <w:b/>
                <w:bCs/>
              </w:rPr>
              <w:t>2</w:t>
            </w:r>
          </w:p>
        </w:tc>
        <w:tc>
          <w:tcPr>
            <w:tcW w:w="218" w:type="pct"/>
          </w:tcPr>
          <w:p w14:paraId="4843046F" w14:textId="77777777" w:rsidR="00DF3CD1" w:rsidRPr="008F563B" w:rsidRDefault="00DF3CD1" w:rsidP="00380F36">
            <w:pPr>
              <w:rPr>
                <w:b/>
                <w:bCs/>
              </w:rPr>
            </w:pPr>
            <w:r w:rsidRPr="008F563B">
              <w:rPr>
                <w:b/>
                <w:bCs/>
              </w:rPr>
              <w:t>3</w:t>
            </w:r>
          </w:p>
        </w:tc>
        <w:tc>
          <w:tcPr>
            <w:tcW w:w="217" w:type="pct"/>
            <w:shd w:val="clear" w:color="auto" w:fill="00B0F0"/>
          </w:tcPr>
          <w:p w14:paraId="4E0DEFCA" w14:textId="77777777" w:rsidR="00DF3CD1" w:rsidRPr="008F563B" w:rsidRDefault="00DF3CD1" w:rsidP="00380F36">
            <w:pPr>
              <w:rPr>
                <w:b/>
                <w:bCs/>
              </w:rPr>
            </w:pPr>
            <w:r w:rsidRPr="008F563B">
              <w:rPr>
                <w:b/>
                <w:bCs/>
              </w:rPr>
              <w:t>4</w:t>
            </w:r>
          </w:p>
        </w:tc>
        <w:tc>
          <w:tcPr>
            <w:tcW w:w="202" w:type="pct"/>
          </w:tcPr>
          <w:p w14:paraId="07B4ED94" w14:textId="77777777" w:rsidR="00DF3CD1" w:rsidRPr="008F563B" w:rsidRDefault="00DF3CD1" w:rsidP="00380F36">
            <w:pPr>
              <w:rPr>
                <w:b/>
                <w:bCs/>
              </w:rPr>
            </w:pPr>
            <w:r w:rsidRPr="008F563B">
              <w:rPr>
                <w:b/>
                <w:bCs/>
              </w:rPr>
              <w:t>5</w:t>
            </w:r>
          </w:p>
        </w:tc>
      </w:tr>
      <w:tr w:rsidR="00DF3CD1" w14:paraId="648856EC" w14:textId="77777777" w:rsidTr="00DF3CD1">
        <w:tc>
          <w:tcPr>
            <w:tcW w:w="1038" w:type="pct"/>
          </w:tcPr>
          <w:p w14:paraId="06DFEE6A" w14:textId="77777777" w:rsidR="00076365" w:rsidRDefault="00076365" w:rsidP="00380F36"/>
          <w:p w14:paraId="1A342B69" w14:textId="1FBF3EFB" w:rsidR="00DF3CD1" w:rsidRDefault="00DF3CD1" w:rsidP="00380F36">
            <w:r>
              <w:t>Değerlendirmeye Yönelik Açıklama:</w:t>
            </w:r>
          </w:p>
          <w:p w14:paraId="592ED55B" w14:textId="77777777" w:rsidR="00DF3CD1" w:rsidRDefault="00DF3CD1" w:rsidP="00380F36"/>
          <w:p w14:paraId="74BBDB92" w14:textId="77777777" w:rsidR="00DF3CD1" w:rsidRDefault="00DF3CD1" w:rsidP="00380F36"/>
        </w:tc>
        <w:tc>
          <w:tcPr>
            <w:tcW w:w="3962" w:type="pct"/>
            <w:gridSpan w:val="6"/>
          </w:tcPr>
          <w:p w14:paraId="7F56FBE7" w14:textId="77777777" w:rsidR="00076365" w:rsidRDefault="00076365" w:rsidP="00380F36"/>
          <w:p w14:paraId="65E3763C" w14:textId="57CA1A12" w:rsidR="00DF3CD1" w:rsidRDefault="006F7EB6" w:rsidP="001E140F">
            <w:pPr>
              <w:jc w:val="both"/>
            </w:pPr>
            <w:r>
              <w:t>Birimimizin misyon ve vizyonu açık, ölçülebilir ve kalite politikalarımızla uyumlu olarak tanımlanmıştır. Bu tanımlar stratejik planlama ve hedef belirleme sürecine yön vermektedir.</w:t>
            </w:r>
          </w:p>
          <w:p w14:paraId="623BC1EC" w14:textId="77777777" w:rsidR="00DF3CD1" w:rsidRDefault="00DF3CD1" w:rsidP="00380F36"/>
          <w:p w14:paraId="298B6AAE" w14:textId="77777777" w:rsidR="00DF3CD1" w:rsidRDefault="00DF3CD1" w:rsidP="00380F36"/>
        </w:tc>
      </w:tr>
      <w:tr w:rsidR="00DF3CD1" w14:paraId="586E282A" w14:textId="77777777" w:rsidTr="00DF3CD1">
        <w:tc>
          <w:tcPr>
            <w:tcW w:w="1038" w:type="pct"/>
          </w:tcPr>
          <w:p w14:paraId="033B3DB9" w14:textId="77777777" w:rsidR="00076365" w:rsidRDefault="00076365" w:rsidP="00380F36"/>
          <w:p w14:paraId="5D7B8109" w14:textId="470AC52E" w:rsidR="00DF3CD1" w:rsidRDefault="00DF3CD1" w:rsidP="00380F36">
            <w:r>
              <w:t>Kanıtlar:</w:t>
            </w:r>
          </w:p>
          <w:p w14:paraId="66122649" w14:textId="77777777" w:rsidR="00DF3CD1" w:rsidRDefault="00DF3CD1" w:rsidP="00380F36"/>
        </w:tc>
        <w:tc>
          <w:tcPr>
            <w:tcW w:w="3962" w:type="pct"/>
            <w:gridSpan w:val="6"/>
          </w:tcPr>
          <w:p w14:paraId="3EDDA99B" w14:textId="77777777" w:rsidR="00076365" w:rsidRDefault="00076365" w:rsidP="00D63E40"/>
          <w:p w14:paraId="699810E8" w14:textId="31F5451D" w:rsidR="00D63E40" w:rsidRDefault="0001377A" w:rsidP="00D63E40">
            <w:pPr>
              <w:rPr>
                <w:rStyle w:val="Kpr"/>
              </w:rPr>
            </w:pPr>
            <w:hyperlink r:id="rId22" w:history="1">
              <w:r w:rsidR="00D63E40" w:rsidRPr="00031B90">
                <w:rPr>
                  <w:rStyle w:val="Kpr"/>
                </w:rPr>
                <w:t>(4) A.2.1.1 Misyon Vizyon</w:t>
              </w:r>
            </w:hyperlink>
          </w:p>
          <w:p w14:paraId="456775C3" w14:textId="2D539B09" w:rsidR="001E140F" w:rsidRPr="001E140F" w:rsidRDefault="001E140F" w:rsidP="001E140F">
            <w:pPr>
              <w:rPr>
                <w:rStyle w:val="Kpr"/>
              </w:rPr>
            </w:pPr>
            <w:r>
              <w:fldChar w:fldCharType="begin"/>
            </w:r>
            <w:r>
              <w:instrText xml:space="preserve"> HYPERLINK "https://www.sivas.edu.tr/kalite-politikamiz" </w:instrText>
            </w:r>
            <w:r>
              <w:fldChar w:fldCharType="separate"/>
            </w:r>
            <w:r w:rsidRPr="001E140F">
              <w:rPr>
                <w:rStyle w:val="Kpr"/>
              </w:rPr>
              <w:t>(4) A.2.1.2 Kalite Politikası</w:t>
            </w:r>
          </w:p>
          <w:p w14:paraId="29693D75" w14:textId="74F62540" w:rsidR="001E140F" w:rsidRDefault="001E140F" w:rsidP="00D63E40">
            <w:r>
              <w:fldChar w:fldCharType="end"/>
            </w:r>
          </w:p>
          <w:p w14:paraId="62364E7E" w14:textId="77777777" w:rsidR="00DF3CD1" w:rsidRDefault="00DF3CD1" w:rsidP="00380F36"/>
        </w:tc>
      </w:tr>
      <w:tr w:rsidR="00DF3CD1" w:rsidRPr="008F563B" w14:paraId="62321890" w14:textId="77777777" w:rsidTr="00D63E40">
        <w:tc>
          <w:tcPr>
            <w:tcW w:w="3928" w:type="pct"/>
            <w:gridSpan w:val="2"/>
          </w:tcPr>
          <w:p w14:paraId="392B9410" w14:textId="196219B5"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2</w:t>
            </w:r>
            <w:r w:rsidRPr="008F563B">
              <w:rPr>
                <w:b/>
                <w:bCs/>
              </w:rPr>
              <w:t>.</w:t>
            </w:r>
            <w:r w:rsidRPr="00DF3CD1">
              <w:t xml:space="preserve"> </w:t>
            </w:r>
            <w:r w:rsidRPr="00DF3CD1">
              <w:rPr>
                <w:rFonts w:asciiTheme="minorHAnsi" w:eastAsiaTheme="minorHAnsi" w:hAnsiTheme="minorHAnsi" w:cstheme="minorBidi"/>
                <w:b/>
                <w:bCs/>
                <w:sz w:val="22"/>
                <w:szCs w:val="22"/>
                <w:lang w:eastAsia="en-US"/>
              </w:rPr>
              <w:t>Stratejik amaç ve hedefler</w:t>
            </w:r>
          </w:p>
        </w:tc>
        <w:tc>
          <w:tcPr>
            <w:tcW w:w="217" w:type="pct"/>
          </w:tcPr>
          <w:p w14:paraId="57DBED52" w14:textId="77777777" w:rsidR="00DF3CD1" w:rsidRPr="008F563B" w:rsidRDefault="00DF3CD1" w:rsidP="00380F36">
            <w:pPr>
              <w:rPr>
                <w:b/>
                <w:bCs/>
              </w:rPr>
            </w:pPr>
            <w:r w:rsidRPr="008F563B">
              <w:rPr>
                <w:b/>
                <w:bCs/>
              </w:rPr>
              <w:t>1</w:t>
            </w:r>
          </w:p>
        </w:tc>
        <w:tc>
          <w:tcPr>
            <w:tcW w:w="218" w:type="pct"/>
          </w:tcPr>
          <w:p w14:paraId="2B2C55E1" w14:textId="77777777" w:rsidR="00DF3CD1" w:rsidRPr="008F563B" w:rsidRDefault="00DF3CD1" w:rsidP="00380F36">
            <w:pPr>
              <w:rPr>
                <w:b/>
                <w:bCs/>
              </w:rPr>
            </w:pPr>
            <w:r w:rsidRPr="008F563B">
              <w:rPr>
                <w:b/>
                <w:bCs/>
              </w:rPr>
              <w:t>2</w:t>
            </w:r>
          </w:p>
        </w:tc>
        <w:tc>
          <w:tcPr>
            <w:tcW w:w="218" w:type="pct"/>
          </w:tcPr>
          <w:p w14:paraId="5EE77293" w14:textId="77777777" w:rsidR="00DF3CD1" w:rsidRPr="008F563B" w:rsidRDefault="00DF3CD1" w:rsidP="00380F36">
            <w:pPr>
              <w:rPr>
                <w:b/>
                <w:bCs/>
              </w:rPr>
            </w:pPr>
            <w:r w:rsidRPr="008F563B">
              <w:rPr>
                <w:b/>
                <w:bCs/>
              </w:rPr>
              <w:t>3</w:t>
            </w:r>
          </w:p>
        </w:tc>
        <w:tc>
          <w:tcPr>
            <w:tcW w:w="217" w:type="pct"/>
            <w:shd w:val="clear" w:color="auto" w:fill="00B0F0"/>
          </w:tcPr>
          <w:p w14:paraId="7023696F" w14:textId="77777777" w:rsidR="00DF3CD1" w:rsidRPr="008F563B" w:rsidRDefault="00DF3CD1" w:rsidP="00380F36">
            <w:pPr>
              <w:rPr>
                <w:b/>
                <w:bCs/>
              </w:rPr>
            </w:pPr>
            <w:r w:rsidRPr="008F563B">
              <w:rPr>
                <w:b/>
                <w:bCs/>
              </w:rPr>
              <w:t>4</w:t>
            </w:r>
          </w:p>
        </w:tc>
        <w:tc>
          <w:tcPr>
            <w:tcW w:w="202" w:type="pct"/>
          </w:tcPr>
          <w:p w14:paraId="1990C714" w14:textId="77777777" w:rsidR="00DF3CD1" w:rsidRPr="008F563B" w:rsidRDefault="00DF3CD1" w:rsidP="00380F36">
            <w:pPr>
              <w:rPr>
                <w:b/>
                <w:bCs/>
              </w:rPr>
            </w:pPr>
            <w:r w:rsidRPr="008F563B">
              <w:rPr>
                <w:b/>
                <w:bCs/>
              </w:rPr>
              <w:t>5</w:t>
            </w:r>
          </w:p>
        </w:tc>
      </w:tr>
      <w:tr w:rsidR="00DF3CD1" w14:paraId="2BD754BE" w14:textId="77777777" w:rsidTr="00DF3CD1">
        <w:tc>
          <w:tcPr>
            <w:tcW w:w="1038" w:type="pct"/>
          </w:tcPr>
          <w:p w14:paraId="6ACC3A49" w14:textId="77777777" w:rsidR="00076365" w:rsidRDefault="00076365" w:rsidP="00380F36"/>
          <w:p w14:paraId="36E54566" w14:textId="58C07819" w:rsidR="00DF3CD1" w:rsidRDefault="00DF3CD1" w:rsidP="00380F36">
            <w:r>
              <w:t>Değerlendirmeye Yönelik Açıklama:</w:t>
            </w:r>
          </w:p>
          <w:p w14:paraId="77B5C8E6" w14:textId="77777777" w:rsidR="00DF3CD1" w:rsidRDefault="00DF3CD1" w:rsidP="00380F36"/>
          <w:p w14:paraId="13E916EB" w14:textId="77777777" w:rsidR="00DF3CD1" w:rsidRDefault="00DF3CD1" w:rsidP="00380F36"/>
        </w:tc>
        <w:tc>
          <w:tcPr>
            <w:tcW w:w="3962" w:type="pct"/>
            <w:gridSpan w:val="6"/>
          </w:tcPr>
          <w:p w14:paraId="64BAE694" w14:textId="77777777" w:rsidR="00076365" w:rsidRDefault="00076365" w:rsidP="00380F36"/>
          <w:p w14:paraId="7020F67B" w14:textId="37E4EF3E" w:rsidR="00DF3CD1" w:rsidRDefault="006F7EB6" w:rsidP="005F2ACA">
            <w:pPr>
              <w:jc w:val="both"/>
            </w:pPr>
            <w:r>
              <w:t>Stratejik amaçlar belirlenmiş ve planlanarak faaliyet raporlarında izlenebilir hedefler olarak birimimize tanımlanmıştır. Bu amaçlar ve hedefler birimin eğitim-öğretim kalitesini artırmaya ve toplumsal katkı sağlamaya odaklanmaktadır.</w:t>
            </w:r>
          </w:p>
          <w:p w14:paraId="3B9CC6F8" w14:textId="77777777" w:rsidR="00DF3CD1" w:rsidRDefault="00DF3CD1" w:rsidP="00380F36"/>
          <w:p w14:paraId="0889DC5B" w14:textId="77777777" w:rsidR="00DF3CD1" w:rsidRDefault="00DF3CD1" w:rsidP="00380F36"/>
        </w:tc>
      </w:tr>
      <w:tr w:rsidR="00DF3CD1" w14:paraId="43B0AC1A" w14:textId="77777777" w:rsidTr="00DF3CD1">
        <w:tc>
          <w:tcPr>
            <w:tcW w:w="1038" w:type="pct"/>
          </w:tcPr>
          <w:p w14:paraId="5706C662" w14:textId="77777777" w:rsidR="00076365" w:rsidRDefault="00076365" w:rsidP="00380F36"/>
          <w:p w14:paraId="7EDAD403" w14:textId="712C996C" w:rsidR="00DF3CD1" w:rsidRDefault="00DF3CD1" w:rsidP="00380F36">
            <w:r>
              <w:t>Kanıtlar:</w:t>
            </w:r>
          </w:p>
          <w:p w14:paraId="2C0472DF" w14:textId="77777777" w:rsidR="00DF3CD1" w:rsidRDefault="00DF3CD1" w:rsidP="00380F36"/>
        </w:tc>
        <w:tc>
          <w:tcPr>
            <w:tcW w:w="3962" w:type="pct"/>
            <w:gridSpan w:val="6"/>
          </w:tcPr>
          <w:p w14:paraId="1BE519D7" w14:textId="77777777" w:rsidR="00076365" w:rsidRDefault="00076365" w:rsidP="00380F36"/>
          <w:p w14:paraId="41B7B18C" w14:textId="1B81928B" w:rsidR="00DF3CD1" w:rsidRDefault="0001377A" w:rsidP="00380F36">
            <w:hyperlink r:id="rId23" w:history="1">
              <w:r w:rsidR="00D63E40" w:rsidRPr="00031B90">
                <w:rPr>
                  <w:rStyle w:val="Kpr"/>
                </w:rPr>
                <w:t>(4) A.2.2.1 Birim Faaliyet Raporu</w:t>
              </w:r>
            </w:hyperlink>
          </w:p>
          <w:p w14:paraId="62727468" w14:textId="77777777" w:rsidR="00346373" w:rsidRDefault="00346373" w:rsidP="00380F36"/>
          <w:p w14:paraId="3F232E36" w14:textId="77777777" w:rsidR="00DF3CD1" w:rsidRDefault="00DF3CD1" w:rsidP="00380F36"/>
        </w:tc>
      </w:tr>
      <w:tr w:rsidR="00DF3CD1" w:rsidRPr="008F563B" w14:paraId="639D01B5" w14:textId="77777777" w:rsidTr="00D63E40">
        <w:tc>
          <w:tcPr>
            <w:tcW w:w="3928" w:type="pct"/>
            <w:gridSpan w:val="2"/>
          </w:tcPr>
          <w:p w14:paraId="5DD419A3" w14:textId="789CC000"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3</w:t>
            </w:r>
            <w:r w:rsidRPr="008F563B">
              <w:rPr>
                <w:b/>
                <w:bCs/>
              </w:rPr>
              <w:t>.</w:t>
            </w:r>
            <w:r w:rsidRPr="00DF3CD1">
              <w:t xml:space="preserve"> </w:t>
            </w:r>
            <w:r w:rsidRPr="00DF3CD1">
              <w:rPr>
                <w:rFonts w:asciiTheme="minorHAnsi" w:eastAsiaTheme="minorHAnsi" w:hAnsiTheme="minorHAnsi" w:cstheme="minorBidi"/>
                <w:b/>
                <w:bCs/>
                <w:sz w:val="22"/>
                <w:szCs w:val="22"/>
                <w:lang w:eastAsia="en-US"/>
              </w:rPr>
              <w:t>Performans yönetimi</w:t>
            </w:r>
          </w:p>
        </w:tc>
        <w:tc>
          <w:tcPr>
            <w:tcW w:w="217" w:type="pct"/>
          </w:tcPr>
          <w:p w14:paraId="2CE8590F" w14:textId="77777777" w:rsidR="00DF3CD1" w:rsidRPr="008F563B" w:rsidRDefault="00DF3CD1" w:rsidP="00380F36">
            <w:pPr>
              <w:rPr>
                <w:b/>
                <w:bCs/>
              </w:rPr>
            </w:pPr>
            <w:r w:rsidRPr="008F563B">
              <w:rPr>
                <w:b/>
                <w:bCs/>
              </w:rPr>
              <w:t>1</w:t>
            </w:r>
          </w:p>
        </w:tc>
        <w:tc>
          <w:tcPr>
            <w:tcW w:w="218" w:type="pct"/>
          </w:tcPr>
          <w:p w14:paraId="68AD5BEE" w14:textId="77777777" w:rsidR="00DF3CD1" w:rsidRPr="008F563B" w:rsidRDefault="00DF3CD1" w:rsidP="00380F36">
            <w:pPr>
              <w:rPr>
                <w:b/>
                <w:bCs/>
              </w:rPr>
            </w:pPr>
            <w:r w:rsidRPr="008F563B">
              <w:rPr>
                <w:b/>
                <w:bCs/>
              </w:rPr>
              <w:t>2</w:t>
            </w:r>
          </w:p>
        </w:tc>
        <w:tc>
          <w:tcPr>
            <w:tcW w:w="218" w:type="pct"/>
          </w:tcPr>
          <w:p w14:paraId="5DAC9E3D" w14:textId="77777777" w:rsidR="00DF3CD1" w:rsidRPr="008F563B" w:rsidRDefault="00DF3CD1" w:rsidP="00380F36">
            <w:pPr>
              <w:rPr>
                <w:b/>
                <w:bCs/>
              </w:rPr>
            </w:pPr>
            <w:r w:rsidRPr="008F563B">
              <w:rPr>
                <w:b/>
                <w:bCs/>
              </w:rPr>
              <w:t>3</w:t>
            </w:r>
          </w:p>
        </w:tc>
        <w:tc>
          <w:tcPr>
            <w:tcW w:w="217" w:type="pct"/>
            <w:shd w:val="clear" w:color="auto" w:fill="00B0F0"/>
          </w:tcPr>
          <w:p w14:paraId="423F6FC3" w14:textId="77777777" w:rsidR="00DF3CD1" w:rsidRPr="008F563B" w:rsidRDefault="00DF3CD1" w:rsidP="00380F36">
            <w:pPr>
              <w:rPr>
                <w:b/>
                <w:bCs/>
              </w:rPr>
            </w:pPr>
            <w:r w:rsidRPr="008F563B">
              <w:rPr>
                <w:b/>
                <w:bCs/>
              </w:rPr>
              <w:t>4</w:t>
            </w:r>
          </w:p>
        </w:tc>
        <w:tc>
          <w:tcPr>
            <w:tcW w:w="202" w:type="pct"/>
          </w:tcPr>
          <w:p w14:paraId="16AF715F" w14:textId="77777777" w:rsidR="00DF3CD1" w:rsidRPr="008F563B" w:rsidRDefault="00DF3CD1" w:rsidP="00380F36">
            <w:pPr>
              <w:rPr>
                <w:b/>
                <w:bCs/>
              </w:rPr>
            </w:pPr>
            <w:r w:rsidRPr="008F563B">
              <w:rPr>
                <w:b/>
                <w:bCs/>
              </w:rPr>
              <w:t>5</w:t>
            </w:r>
          </w:p>
        </w:tc>
      </w:tr>
      <w:tr w:rsidR="00DF3CD1" w14:paraId="1F0CE4CE" w14:textId="77777777" w:rsidTr="00380F36">
        <w:tc>
          <w:tcPr>
            <w:tcW w:w="1038" w:type="pct"/>
          </w:tcPr>
          <w:p w14:paraId="5B85EDEE" w14:textId="77777777" w:rsidR="00076365" w:rsidRDefault="00076365" w:rsidP="00380F36"/>
          <w:p w14:paraId="19575F70" w14:textId="3F1D20F3" w:rsidR="00DF3CD1" w:rsidRDefault="00DF3CD1" w:rsidP="00380F36">
            <w:r>
              <w:t>Değerlendirmeye Yönelik Açıklama:</w:t>
            </w:r>
          </w:p>
          <w:p w14:paraId="14FDA480" w14:textId="77777777" w:rsidR="00DF3CD1" w:rsidRDefault="00DF3CD1" w:rsidP="00380F36"/>
        </w:tc>
        <w:tc>
          <w:tcPr>
            <w:tcW w:w="3962" w:type="pct"/>
            <w:gridSpan w:val="6"/>
          </w:tcPr>
          <w:p w14:paraId="41C8FE1B" w14:textId="77777777" w:rsidR="00076365" w:rsidRDefault="00076365" w:rsidP="00380F36"/>
          <w:p w14:paraId="619C6E55" w14:textId="3C05B3A1" w:rsidR="00DF3CD1" w:rsidRDefault="00EB11E7" w:rsidP="005F2ACA">
            <w:pPr>
              <w:jc w:val="both"/>
            </w:pPr>
            <w:r>
              <w:t>Performans göstergeleri BKYS üzerinden izlenmekte, yıllık değerlendirmeler yapılmakta ve bu sonuçlar stratejik iyileştirme faaliyetlerine temel teşkil etmektedir.</w:t>
            </w:r>
          </w:p>
          <w:p w14:paraId="494196AF" w14:textId="77777777" w:rsidR="00DF3CD1" w:rsidRDefault="00DF3CD1" w:rsidP="00380F36"/>
          <w:p w14:paraId="743E8F50" w14:textId="77777777" w:rsidR="00DF3CD1" w:rsidRDefault="00DF3CD1" w:rsidP="00380F36"/>
        </w:tc>
      </w:tr>
      <w:tr w:rsidR="00DF3CD1" w14:paraId="7726E5E1" w14:textId="77777777" w:rsidTr="00380F36">
        <w:tc>
          <w:tcPr>
            <w:tcW w:w="1038" w:type="pct"/>
          </w:tcPr>
          <w:p w14:paraId="7E79D286" w14:textId="77777777" w:rsidR="00076365" w:rsidRDefault="00076365" w:rsidP="00380F36"/>
          <w:p w14:paraId="4CB26650" w14:textId="56C92ABF" w:rsidR="00DF3CD1" w:rsidRDefault="00DF3CD1" w:rsidP="00380F36">
            <w:r>
              <w:t>Kanıtlar:</w:t>
            </w:r>
          </w:p>
          <w:p w14:paraId="730BDCBB" w14:textId="77777777" w:rsidR="00DF3CD1" w:rsidRDefault="00DF3CD1" w:rsidP="00380F36"/>
        </w:tc>
        <w:tc>
          <w:tcPr>
            <w:tcW w:w="3962" w:type="pct"/>
            <w:gridSpan w:val="6"/>
          </w:tcPr>
          <w:p w14:paraId="4C73037C" w14:textId="77777777" w:rsidR="00076365" w:rsidRDefault="00076365" w:rsidP="00D63E40"/>
          <w:p w14:paraId="2A9977DD" w14:textId="0DA35C21" w:rsidR="00D63E40" w:rsidRPr="00A31DDF" w:rsidRDefault="00A31DDF" w:rsidP="00D63E40">
            <w:pPr>
              <w:rPr>
                <w:rStyle w:val="Kpr"/>
              </w:rPr>
            </w:pPr>
            <w:r>
              <w:fldChar w:fldCharType="begin"/>
            </w:r>
            <w:r>
              <w:instrText xml:space="preserve"> HYPERLINK "https://bkys.sivas.edu.tr/login" </w:instrText>
            </w:r>
            <w:r>
              <w:fldChar w:fldCharType="separate"/>
            </w:r>
            <w:r w:rsidR="00D63E40" w:rsidRPr="00A31DDF">
              <w:rPr>
                <w:rStyle w:val="Kpr"/>
              </w:rPr>
              <w:t>(4) A.</w:t>
            </w:r>
            <w:r w:rsidR="005F2ACA" w:rsidRPr="00A31DDF">
              <w:rPr>
                <w:rStyle w:val="Kpr"/>
              </w:rPr>
              <w:t>2</w:t>
            </w:r>
            <w:r w:rsidR="00006B06" w:rsidRPr="00A31DDF">
              <w:rPr>
                <w:rStyle w:val="Kpr"/>
              </w:rPr>
              <w:t>.</w:t>
            </w:r>
            <w:r w:rsidR="005F2ACA" w:rsidRPr="00A31DDF">
              <w:rPr>
                <w:rStyle w:val="Kpr"/>
              </w:rPr>
              <w:t>3</w:t>
            </w:r>
            <w:r w:rsidR="00006B06" w:rsidRPr="00A31DDF">
              <w:rPr>
                <w:rStyle w:val="Kpr"/>
              </w:rPr>
              <w:t>.1.</w:t>
            </w:r>
            <w:r w:rsidR="00D63E40" w:rsidRPr="00A31DDF">
              <w:rPr>
                <w:rStyle w:val="Kpr"/>
              </w:rPr>
              <w:t xml:space="preserve"> BKYS</w:t>
            </w:r>
          </w:p>
          <w:p w14:paraId="4987BB3D" w14:textId="7023D4FE" w:rsidR="00DF3CD1" w:rsidRDefault="00A31DDF" w:rsidP="00380F36">
            <w:r>
              <w:fldChar w:fldCharType="end"/>
            </w:r>
          </w:p>
        </w:tc>
      </w:tr>
    </w:tbl>
    <w:p w14:paraId="24ECD3C3" w14:textId="77777777" w:rsidR="00DF3CD1" w:rsidRDefault="00DF3CD1"/>
    <w:p w14:paraId="333B49BD" w14:textId="79607E06" w:rsidR="00DF3CD1" w:rsidRPr="00DF3CD1" w:rsidRDefault="00DF3CD1" w:rsidP="008F09A8">
      <w:pPr>
        <w:spacing w:after="60"/>
        <w:rPr>
          <w:b/>
          <w:bCs/>
        </w:rPr>
      </w:pPr>
      <w:r w:rsidRPr="00DF3CD1">
        <w:rPr>
          <w:b/>
          <w:bCs/>
        </w:rPr>
        <w:t>A.</w:t>
      </w:r>
      <w:r>
        <w:rPr>
          <w:b/>
          <w:bCs/>
        </w:rPr>
        <w:t>3</w:t>
      </w:r>
      <w:r w:rsidRPr="00DF3CD1">
        <w:rPr>
          <w:b/>
          <w:bCs/>
        </w:rPr>
        <w:t>. Yönetim Sistemleri</w:t>
      </w:r>
    </w:p>
    <w:p w14:paraId="19A21E70" w14:textId="77777777" w:rsidR="00380F36" w:rsidRDefault="00380F36" w:rsidP="00DF3CD1"/>
    <w:tbl>
      <w:tblPr>
        <w:tblStyle w:val="TabloKlavuzu"/>
        <w:tblW w:w="5000" w:type="pct"/>
        <w:tblLook w:val="04A0" w:firstRow="1" w:lastRow="0" w:firstColumn="1" w:lastColumn="0" w:noHBand="0" w:noVBand="1"/>
      </w:tblPr>
      <w:tblGrid>
        <w:gridCol w:w="1882"/>
        <w:gridCol w:w="5236"/>
        <w:gridCol w:w="393"/>
        <w:gridCol w:w="395"/>
        <w:gridCol w:w="395"/>
        <w:gridCol w:w="393"/>
        <w:gridCol w:w="366"/>
      </w:tblGrid>
      <w:tr w:rsidR="00380F36" w:rsidRPr="008F563B" w14:paraId="1CB16414" w14:textId="77777777" w:rsidTr="002B0CD4">
        <w:tc>
          <w:tcPr>
            <w:tcW w:w="3928" w:type="pct"/>
            <w:gridSpan w:val="2"/>
          </w:tcPr>
          <w:p w14:paraId="1812FDF5" w14:textId="307EBDBB"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.1.</w:t>
            </w:r>
            <w:r w:rsidRPr="00DF3CD1">
              <w:t xml:space="preserve"> </w:t>
            </w:r>
            <w:r w:rsidRPr="00380F36">
              <w:rPr>
                <w:rFonts w:asciiTheme="minorHAnsi" w:eastAsiaTheme="minorHAnsi" w:hAnsiTheme="minorHAnsi" w:cstheme="minorBidi"/>
                <w:b/>
                <w:bCs/>
                <w:sz w:val="22"/>
                <w:szCs w:val="22"/>
                <w:lang w:eastAsia="en-US"/>
              </w:rPr>
              <w:t>Bilgi yönetim sistemi</w:t>
            </w:r>
          </w:p>
        </w:tc>
        <w:tc>
          <w:tcPr>
            <w:tcW w:w="217" w:type="pct"/>
          </w:tcPr>
          <w:p w14:paraId="2BA55115" w14:textId="77777777" w:rsidR="00380F36" w:rsidRPr="008F563B" w:rsidRDefault="00380F36" w:rsidP="00380F36">
            <w:pPr>
              <w:rPr>
                <w:b/>
                <w:bCs/>
              </w:rPr>
            </w:pPr>
            <w:r w:rsidRPr="008F563B">
              <w:rPr>
                <w:b/>
                <w:bCs/>
              </w:rPr>
              <w:t>1</w:t>
            </w:r>
          </w:p>
        </w:tc>
        <w:tc>
          <w:tcPr>
            <w:tcW w:w="218" w:type="pct"/>
          </w:tcPr>
          <w:p w14:paraId="00246B80" w14:textId="77777777" w:rsidR="00380F36" w:rsidRPr="008F563B" w:rsidRDefault="00380F36" w:rsidP="00380F36">
            <w:pPr>
              <w:rPr>
                <w:b/>
                <w:bCs/>
              </w:rPr>
            </w:pPr>
            <w:r w:rsidRPr="008F563B">
              <w:rPr>
                <w:b/>
                <w:bCs/>
              </w:rPr>
              <w:t>2</w:t>
            </w:r>
          </w:p>
        </w:tc>
        <w:tc>
          <w:tcPr>
            <w:tcW w:w="218" w:type="pct"/>
          </w:tcPr>
          <w:p w14:paraId="103CAAF3" w14:textId="77777777" w:rsidR="00380F36" w:rsidRPr="008F563B" w:rsidRDefault="00380F36" w:rsidP="00380F36">
            <w:pPr>
              <w:rPr>
                <w:b/>
                <w:bCs/>
              </w:rPr>
            </w:pPr>
            <w:r w:rsidRPr="008F563B">
              <w:rPr>
                <w:b/>
                <w:bCs/>
              </w:rPr>
              <w:t>3</w:t>
            </w:r>
          </w:p>
        </w:tc>
        <w:tc>
          <w:tcPr>
            <w:tcW w:w="217" w:type="pct"/>
            <w:shd w:val="clear" w:color="auto" w:fill="00B0F0"/>
          </w:tcPr>
          <w:p w14:paraId="0276EE85" w14:textId="77777777" w:rsidR="00380F36" w:rsidRPr="008F563B" w:rsidRDefault="00380F36" w:rsidP="00380F36">
            <w:pPr>
              <w:rPr>
                <w:b/>
                <w:bCs/>
              </w:rPr>
            </w:pPr>
            <w:r w:rsidRPr="008F563B">
              <w:rPr>
                <w:b/>
                <w:bCs/>
              </w:rPr>
              <w:t>4</w:t>
            </w:r>
          </w:p>
        </w:tc>
        <w:tc>
          <w:tcPr>
            <w:tcW w:w="202" w:type="pct"/>
          </w:tcPr>
          <w:p w14:paraId="27A915AD" w14:textId="77777777" w:rsidR="00380F36" w:rsidRPr="008F563B" w:rsidRDefault="00380F36" w:rsidP="00380F36">
            <w:pPr>
              <w:rPr>
                <w:b/>
                <w:bCs/>
              </w:rPr>
            </w:pPr>
            <w:r w:rsidRPr="008F563B">
              <w:rPr>
                <w:b/>
                <w:bCs/>
              </w:rPr>
              <w:t>5</w:t>
            </w:r>
          </w:p>
        </w:tc>
      </w:tr>
      <w:tr w:rsidR="00380F36" w14:paraId="6302BFFB" w14:textId="77777777" w:rsidTr="00380F36">
        <w:tc>
          <w:tcPr>
            <w:tcW w:w="1038" w:type="pct"/>
          </w:tcPr>
          <w:p w14:paraId="4BF68CB3" w14:textId="77777777" w:rsidR="00076365" w:rsidRDefault="00076365" w:rsidP="00380F36"/>
          <w:p w14:paraId="5C5901D5" w14:textId="735982A9" w:rsidR="00380F36" w:rsidRDefault="00380F36" w:rsidP="00380F36">
            <w:r>
              <w:t>Değerlendirmeye Yönelik Açıklama:</w:t>
            </w:r>
          </w:p>
          <w:p w14:paraId="5DA8312A" w14:textId="77777777" w:rsidR="00380F36" w:rsidRDefault="00380F36" w:rsidP="00380F36"/>
          <w:p w14:paraId="0FC3B7F8" w14:textId="77777777" w:rsidR="00380F36" w:rsidRDefault="00380F36" w:rsidP="00380F36"/>
        </w:tc>
        <w:tc>
          <w:tcPr>
            <w:tcW w:w="3962" w:type="pct"/>
            <w:gridSpan w:val="6"/>
          </w:tcPr>
          <w:p w14:paraId="77D0982F" w14:textId="77777777" w:rsidR="00076365" w:rsidRDefault="00076365" w:rsidP="00380F36"/>
          <w:p w14:paraId="62755C17" w14:textId="4C8079E1" w:rsidR="00380F36" w:rsidRDefault="00EB11E7" w:rsidP="00A31DDF">
            <w:pPr>
              <w:jc w:val="both"/>
            </w:pPr>
            <w:r>
              <w:t>UBYS, yabancı dil otomasyonu ve BKYS altyapısı bilgi yönetimini desteklediği gibi süreçlerin izlenmesi ve raporlanmasında etkin bir sistem sunmaktadır.</w:t>
            </w:r>
          </w:p>
          <w:p w14:paraId="7436525D" w14:textId="77777777" w:rsidR="00380F36" w:rsidRDefault="00380F36" w:rsidP="00380F36"/>
        </w:tc>
      </w:tr>
      <w:tr w:rsidR="00380F36" w14:paraId="319083E5" w14:textId="77777777" w:rsidTr="00380F36">
        <w:tc>
          <w:tcPr>
            <w:tcW w:w="1038" w:type="pct"/>
          </w:tcPr>
          <w:p w14:paraId="62F8AF75" w14:textId="77777777" w:rsidR="00076365" w:rsidRDefault="00076365" w:rsidP="00380F36"/>
          <w:p w14:paraId="7B8BE64F" w14:textId="186B2F0C" w:rsidR="00380F36" w:rsidRDefault="00380F36" w:rsidP="00380F36">
            <w:r>
              <w:t>Kanıtlar:</w:t>
            </w:r>
          </w:p>
          <w:p w14:paraId="410F54A4" w14:textId="77777777" w:rsidR="00380F36" w:rsidRDefault="00380F36" w:rsidP="00380F36"/>
        </w:tc>
        <w:tc>
          <w:tcPr>
            <w:tcW w:w="3962" w:type="pct"/>
            <w:gridSpan w:val="6"/>
          </w:tcPr>
          <w:p w14:paraId="5823D721" w14:textId="77777777" w:rsidR="00076365" w:rsidRDefault="00076365" w:rsidP="00A16F22"/>
          <w:p w14:paraId="336A82F3" w14:textId="5E8F6970" w:rsidR="00A16F22" w:rsidRDefault="0001377A" w:rsidP="00A16F22">
            <w:hyperlink r:id="rId24" w:history="1">
              <w:r w:rsidR="00A16F22" w:rsidRPr="003F0492">
                <w:rPr>
                  <w:rStyle w:val="Kpr"/>
                </w:rPr>
                <w:t>(4) A.3.1.1 UBYS (Üniversite Bilgi Yönetim Sistemi)</w:t>
              </w:r>
            </w:hyperlink>
          </w:p>
          <w:p w14:paraId="67BB52E6" w14:textId="7095717D" w:rsidR="00A16F22" w:rsidRDefault="0001377A" w:rsidP="00A16F22">
            <w:hyperlink r:id="rId25" w:history="1">
              <w:r w:rsidR="00A16F22" w:rsidRPr="003F0492">
                <w:rPr>
                  <w:rStyle w:val="Kpr"/>
                </w:rPr>
                <w:t>(4) A.3.1.2 Yabancı Diller Otomasyonu</w:t>
              </w:r>
            </w:hyperlink>
          </w:p>
          <w:p w14:paraId="52D6199A" w14:textId="66DB3B97" w:rsidR="00A16F22" w:rsidRDefault="0001377A" w:rsidP="00A16F22">
            <w:hyperlink r:id="rId26" w:history="1">
              <w:r w:rsidR="00A16F22" w:rsidRPr="003F0492">
                <w:rPr>
                  <w:rStyle w:val="Kpr"/>
                </w:rPr>
                <w:t>(4) A.3.1.3 Bütünleşik Kalite Yönetim Sistemi</w:t>
              </w:r>
            </w:hyperlink>
          </w:p>
          <w:p w14:paraId="042EFFCF" w14:textId="77777777" w:rsidR="00380F36" w:rsidRDefault="00380F36" w:rsidP="00380F36"/>
          <w:p w14:paraId="1A184EB7" w14:textId="77777777" w:rsidR="00380F36" w:rsidRDefault="00380F36" w:rsidP="00380F36"/>
        </w:tc>
      </w:tr>
      <w:tr w:rsidR="00380F36" w:rsidRPr="008F563B" w14:paraId="5A3F4B4E" w14:textId="77777777" w:rsidTr="002B0CD4">
        <w:tc>
          <w:tcPr>
            <w:tcW w:w="3928" w:type="pct"/>
            <w:gridSpan w:val="2"/>
          </w:tcPr>
          <w:p w14:paraId="72246151" w14:textId="0806A25D"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2</w:t>
            </w:r>
            <w:r w:rsidRPr="008F563B">
              <w:rPr>
                <w:b/>
                <w:bCs/>
              </w:rPr>
              <w:t>.</w:t>
            </w:r>
            <w:r w:rsidRPr="00DF3CD1">
              <w:t xml:space="preserve"> </w:t>
            </w:r>
            <w:r>
              <w:rPr>
                <w:rFonts w:asciiTheme="minorHAnsi" w:eastAsiaTheme="minorHAnsi" w:hAnsiTheme="minorHAnsi" w:cstheme="minorBidi"/>
                <w:b/>
                <w:bCs/>
                <w:sz w:val="22"/>
                <w:szCs w:val="22"/>
                <w:lang w:eastAsia="en-US"/>
              </w:rPr>
              <w:t>İns</w:t>
            </w:r>
            <w:r w:rsidRPr="00380F36">
              <w:rPr>
                <w:rFonts w:asciiTheme="minorHAnsi" w:eastAsiaTheme="minorHAnsi" w:hAnsiTheme="minorHAnsi" w:cstheme="minorBidi"/>
                <w:b/>
                <w:bCs/>
                <w:sz w:val="22"/>
                <w:szCs w:val="22"/>
                <w:lang w:eastAsia="en-US"/>
              </w:rPr>
              <w:t>an kaynakları yönetimi</w:t>
            </w:r>
          </w:p>
        </w:tc>
        <w:tc>
          <w:tcPr>
            <w:tcW w:w="217" w:type="pct"/>
          </w:tcPr>
          <w:p w14:paraId="78B652C3" w14:textId="77777777" w:rsidR="00380F36" w:rsidRPr="008F563B" w:rsidRDefault="00380F36" w:rsidP="00380F36">
            <w:pPr>
              <w:rPr>
                <w:b/>
                <w:bCs/>
              </w:rPr>
            </w:pPr>
            <w:r w:rsidRPr="008F563B">
              <w:rPr>
                <w:b/>
                <w:bCs/>
              </w:rPr>
              <w:t>1</w:t>
            </w:r>
          </w:p>
        </w:tc>
        <w:tc>
          <w:tcPr>
            <w:tcW w:w="218" w:type="pct"/>
          </w:tcPr>
          <w:p w14:paraId="05920A3D" w14:textId="77777777" w:rsidR="00380F36" w:rsidRPr="008F563B" w:rsidRDefault="00380F36" w:rsidP="00380F36">
            <w:pPr>
              <w:rPr>
                <w:b/>
                <w:bCs/>
              </w:rPr>
            </w:pPr>
            <w:r w:rsidRPr="008F563B">
              <w:rPr>
                <w:b/>
                <w:bCs/>
              </w:rPr>
              <w:t>2</w:t>
            </w:r>
          </w:p>
        </w:tc>
        <w:tc>
          <w:tcPr>
            <w:tcW w:w="218" w:type="pct"/>
            <w:shd w:val="clear" w:color="auto" w:fill="00B0F0"/>
          </w:tcPr>
          <w:p w14:paraId="4E9F8254" w14:textId="77777777" w:rsidR="00380F36" w:rsidRPr="008F563B" w:rsidRDefault="00380F36" w:rsidP="00380F36">
            <w:pPr>
              <w:rPr>
                <w:b/>
                <w:bCs/>
              </w:rPr>
            </w:pPr>
            <w:r w:rsidRPr="008F563B">
              <w:rPr>
                <w:b/>
                <w:bCs/>
              </w:rPr>
              <w:t>3</w:t>
            </w:r>
          </w:p>
        </w:tc>
        <w:tc>
          <w:tcPr>
            <w:tcW w:w="217" w:type="pct"/>
          </w:tcPr>
          <w:p w14:paraId="5857A4E2" w14:textId="77777777" w:rsidR="00380F36" w:rsidRPr="008F563B" w:rsidRDefault="00380F36" w:rsidP="00380F36">
            <w:pPr>
              <w:rPr>
                <w:b/>
                <w:bCs/>
              </w:rPr>
            </w:pPr>
            <w:r w:rsidRPr="008F563B">
              <w:rPr>
                <w:b/>
                <w:bCs/>
              </w:rPr>
              <w:t>4</w:t>
            </w:r>
          </w:p>
        </w:tc>
        <w:tc>
          <w:tcPr>
            <w:tcW w:w="202" w:type="pct"/>
          </w:tcPr>
          <w:p w14:paraId="355D602C" w14:textId="77777777" w:rsidR="00380F36" w:rsidRPr="008F563B" w:rsidRDefault="00380F36" w:rsidP="00380F36">
            <w:pPr>
              <w:rPr>
                <w:b/>
                <w:bCs/>
              </w:rPr>
            </w:pPr>
            <w:r w:rsidRPr="008F563B">
              <w:rPr>
                <w:b/>
                <w:bCs/>
              </w:rPr>
              <w:t>5</w:t>
            </w:r>
          </w:p>
        </w:tc>
      </w:tr>
      <w:tr w:rsidR="00380F36" w14:paraId="42F97379" w14:textId="77777777" w:rsidTr="00380F36">
        <w:tc>
          <w:tcPr>
            <w:tcW w:w="1038" w:type="pct"/>
          </w:tcPr>
          <w:p w14:paraId="2A1C883D" w14:textId="77777777" w:rsidR="00076365" w:rsidRDefault="00076365" w:rsidP="00380F36"/>
          <w:p w14:paraId="4938C893" w14:textId="7200F74F" w:rsidR="00380F36" w:rsidRDefault="00380F36" w:rsidP="00380F36">
            <w:r>
              <w:t>Değerlendirmeye Yönelik Açıklama:</w:t>
            </w:r>
          </w:p>
          <w:p w14:paraId="7328CFDB" w14:textId="77777777" w:rsidR="00380F36" w:rsidRDefault="00380F36" w:rsidP="00380F36"/>
        </w:tc>
        <w:tc>
          <w:tcPr>
            <w:tcW w:w="3962" w:type="pct"/>
            <w:gridSpan w:val="6"/>
          </w:tcPr>
          <w:p w14:paraId="4ADE0A17" w14:textId="77777777" w:rsidR="00076365" w:rsidRDefault="00076365" w:rsidP="00EB11E7">
            <w:pPr>
              <w:jc w:val="both"/>
            </w:pPr>
          </w:p>
          <w:p w14:paraId="7FBAEC7B" w14:textId="23A34D6D" w:rsidR="00380F36" w:rsidRDefault="00EB11E7" w:rsidP="00EB11E7">
            <w:pPr>
              <w:jc w:val="both"/>
            </w:pPr>
            <w:r>
              <w:t>Personel atama süreçleri tanımlanmasına rağmen uygulama süreçlerinde iyileştirme potansiyeli bulunmakta olup eğiticilerin eğitimi çalışmalarının sistematik yaygınlaştırılması hedeflenmektedir.</w:t>
            </w:r>
          </w:p>
          <w:p w14:paraId="7D911C59" w14:textId="77777777" w:rsidR="00380F36" w:rsidRDefault="00380F36" w:rsidP="00380F36"/>
        </w:tc>
      </w:tr>
      <w:tr w:rsidR="00380F36" w14:paraId="2DD8642A" w14:textId="77777777" w:rsidTr="00380F36">
        <w:tc>
          <w:tcPr>
            <w:tcW w:w="1038" w:type="pct"/>
          </w:tcPr>
          <w:p w14:paraId="08477719" w14:textId="77777777" w:rsidR="00076365" w:rsidRDefault="00076365" w:rsidP="00380F36"/>
          <w:p w14:paraId="76CFCD95" w14:textId="4335F6BD" w:rsidR="00380F36" w:rsidRDefault="00380F36" w:rsidP="00380F36">
            <w:r>
              <w:t>Kanıtlar:</w:t>
            </w:r>
          </w:p>
          <w:p w14:paraId="1D0ECB29" w14:textId="77777777" w:rsidR="00380F36" w:rsidRDefault="00380F36" w:rsidP="00380F36"/>
        </w:tc>
        <w:tc>
          <w:tcPr>
            <w:tcW w:w="3962" w:type="pct"/>
            <w:gridSpan w:val="6"/>
          </w:tcPr>
          <w:p w14:paraId="6B83A9B1" w14:textId="77777777" w:rsidR="00076365" w:rsidRDefault="00EB11E7" w:rsidP="002B0CD4">
            <w:r>
              <w:t xml:space="preserve"> </w:t>
            </w:r>
          </w:p>
          <w:p w14:paraId="7D45015B" w14:textId="2DAE8867" w:rsidR="001745AE" w:rsidRDefault="0001377A" w:rsidP="002B0CD4">
            <w:hyperlink r:id="rId27" w:history="1">
              <w:r w:rsidR="001745AE" w:rsidRPr="00007C64">
                <w:rPr>
                  <w:rStyle w:val="Kpr"/>
                </w:rPr>
                <w:t>(3) A.3.2.</w:t>
              </w:r>
              <w:r w:rsidR="00FA013B">
                <w:rPr>
                  <w:rStyle w:val="Kpr"/>
                </w:rPr>
                <w:t>1</w:t>
              </w:r>
              <w:r w:rsidR="001745AE" w:rsidRPr="00007C64">
                <w:rPr>
                  <w:rStyle w:val="Kpr"/>
                </w:rPr>
                <w:t xml:space="preserve"> Personel Atamalarına Yönelik İş Akış Şemaları</w:t>
              </w:r>
            </w:hyperlink>
          </w:p>
          <w:p w14:paraId="4774DF8B" w14:textId="55623CA4" w:rsidR="00EB11E7" w:rsidRDefault="0001377A" w:rsidP="00EB11E7">
            <w:hyperlink r:id="rId28" w:history="1">
              <w:r w:rsidR="00EB11E7" w:rsidRPr="00007C64">
                <w:rPr>
                  <w:rStyle w:val="Kpr"/>
                </w:rPr>
                <w:t>(3) A.3.2.</w:t>
              </w:r>
              <w:r w:rsidR="00FA013B">
                <w:rPr>
                  <w:rStyle w:val="Kpr"/>
                </w:rPr>
                <w:t>2</w:t>
              </w:r>
              <w:r w:rsidR="00EB11E7" w:rsidRPr="00007C64">
                <w:rPr>
                  <w:rStyle w:val="Kpr"/>
                </w:rPr>
                <w:t xml:space="preserve"> Eğiticilerin Eğitimi</w:t>
              </w:r>
            </w:hyperlink>
          </w:p>
          <w:p w14:paraId="71824686" w14:textId="77777777" w:rsidR="00380F36" w:rsidRDefault="00380F36" w:rsidP="00380F36"/>
        </w:tc>
      </w:tr>
      <w:tr w:rsidR="00380F36" w:rsidRPr="008F563B" w14:paraId="687E2FC5" w14:textId="77777777" w:rsidTr="00186EBE">
        <w:tc>
          <w:tcPr>
            <w:tcW w:w="3928" w:type="pct"/>
            <w:gridSpan w:val="2"/>
          </w:tcPr>
          <w:p w14:paraId="181E5B86" w14:textId="0C28FC7A"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3</w:t>
            </w:r>
            <w:r w:rsidRPr="008F563B">
              <w:rPr>
                <w:b/>
                <w:bCs/>
              </w:rPr>
              <w:t>.</w:t>
            </w:r>
            <w:r w:rsidRPr="00DF3CD1">
              <w:t xml:space="preserve"> </w:t>
            </w:r>
            <w:r w:rsidRPr="00380F36">
              <w:rPr>
                <w:rFonts w:asciiTheme="minorHAnsi" w:eastAsiaTheme="minorHAnsi" w:hAnsiTheme="minorHAnsi" w:cstheme="minorBidi"/>
                <w:b/>
                <w:bCs/>
                <w:sz w:val="22"/>
                <w:szCs w:val="22"/>
                <w:lang w:eastAsia="en-US"/>
              </w:rPr>
              <w:t>Finansal yönetim</w:t>
            </w:r>
          </w:p>
        </w:tc>
        <w:tc>
          <w:tcPr>
            <w:tcW w:w="217" w:type="pct"/>
          </w:tcPr>
          <w:p w14:paraId="5FA9DD69" w14:textId="77777777" w:rsidR="00380F36" w:rsidRPr="008F563B" w:rsidRDefault="00380F36" w:rsidP="00380F36">
            <w:pPr>
              <w:rPr>
                <w:b/>
                <w:bCs/>
              </w:rPr>
            </w:pPr>
            <w:r w:rsidRPr="008F563B">
              <w:rPr>
                <w:b/>
                <w:bCs/>
              </w:rPr>
              <w:t>1</w:t>
            </w:r>
          </w:p>
        </w:tc>
        <w:tc>
          <w:tcPr>
            <w:tcW w:w="218" w:type="pct"/>
          </w:tcPr>
          <w:p w14:paraId="129FF068" w14:textId="77777777" w:rsidR="00380F36" w:rsidRPr="008F563B" w:rsidRDefault="00380F36" w:rsidP="00380F36">
            <w:pPr>
              <w:rPr>
                <w:b/>
                <w:bCs/>
              </w:rPr>
            </w:pPr>
            <w:r w:rsidRPr="008F563B">
              <w:rPr>
                <w:b/>
                <w:bCs/>
              </w:rPr>
              <w:t>2</w:t>
            </w:r>
          </w:p>
        </w:tc>
        <w:tc>
          <w:tcPr>
            <w:tcW w:w="218" w:type="pct"/>
            <w:shd w:val="clear" w:color="auto" w:fill="00B0F0"/>
          </w:tcPr>
          <w:p w14:paraId="1CD68D1E" w14:textId="77777777" w:rsidR="00380F36" w:rsidRPr="008F563B" w:rsidRDefault="00380F36" w:rsidP="00380F36">
            <w:pPr>
              <w:rPr>
                <w:b/>
                <w:bCs/>
              </w:rPr>
            </w:pPr>
            <w:r w:rsidRPr="008F563B">
              <w:rPr>
                <w:b/>
                <w:bCs/>
              </w:rPr>
              <w:t>3</w:t>
            </w:r>
          </w:p>
        </w:tc>
        <w:tc>
          <w:tcPr>
            <w:tcW w:w="217" w:type="pct"/>
            <w:shd w:val="clear" w:color="auto" w:fill="auto"/>
          </w:tcPr>
          <w:p w14:paraId="6DF06860" w14:textId="77777777" w:rsidR="00380F36" w:rsidRPr="008F563B" w:rsidRDefault="00380F36" w:rsidP="00380F36">
            <w:pPr>
              <w:rPr>
                <w:b/>
                <w:bCs/>
              </w:rPr>
            </w:pPr>
            <w:r w:rsidRPr="008F563B">
              <w:rPr>
                <w:b/>
                <w:bCs/>
              </w:rPr>
              <w:t>4</w:t>
            </w:r>
          </w:p>
        </w:tc>
        <w:tc>
          <w:tcPr>
            <w:tcW w:w="202" w:type="pct"/>
          </w:tcPr>
          <w:p w14:paraId="3AE118B8" w14:textId="77777777" w:rsidR="00380F36" w:rsidRPr="008F563B" w:rsidRDefault="00380F36" w:rsidP="00380F36">
            <w:pPr>
              <w:rPr>
                <w:b/>
                <w:bCs/>
              </w:rPr>
            </w:pPr>
            <w:r w:rsidRPr="008F563B">
              <w:rPr>
                <w:b/>
                <w:bCs/>
              </w:rPr>
              <w:t>5</w:t>
            </w:r>
          </w:p>
        </w:tc>
      </w:tr>
      <w:tr w:rsidR="00380F36" w14:paraId="1BE2386F" w14:textId="77777777" w:rsidTr="00380F36">
        <w:tc>
          <w:tcPr>
            <w:tcW w:w="1038" w:type="pct"/>
          </w:tcPr>
          <w:p w14:paraId="74DA5C9B" w14:textId="77777777" w:rsidR="00076365" w:rsidRDefault="00076365" w:rsidP="00380F36"/>
          <w:p w14:paraId="4BFB8C1B" w14:textId="06BBFCB5" w:rsidR="00380F36" w:rsidRDefault="00380F36" w:rsidP="00380F36">
            <w:r>
              <w:t>Değerlendirmeye Yönelik Açıklama:</w:t>
            </w:r>
          </w:p>
          <w:p w14:paraId="5A6F2D2E" w14:textId="77777777" w:rsidR="00380F36" w:rsidRDefault="00380F36" w:rsidP="00380F36"/>
        </w:tc>
        <w:tc>
          <w:tcPr>
            <w:tcW w:w="3962" w:type="pct"/>
            <w:gridSpan w:val="6"/>
          </w:tcPr>
          <w:p w14:paraId="6DFC6719" w14:textId="77777777" w:rsidR="00076365" w:rsidRDefault="00076365" w:rsidP="00380F36"/>
          <w:p w14:paraId="08DCE433" w14:textId="1D1BD72B" w:rsidR="00380F36" w:rsidRDefault="00C87589" w:rsidP="00A31DDF">
            <w:pPr>
              <w:jc w:val="both"/>
            </w:pPr>
            <w:r>
              <w:t>Birim bütçesi planlaması ve 202</w:t>
            </w:r>
            <w:r w:rsidR="00CA115E">
              <w:t>5</w:t>
            </w:r>
            <w:r>
              <w:t xml:space="preserve"> yılı cari bütçe çalışmaları mali kaynakların etkin kullanımına yönelik </w:t>
            </w:r>
            <w:r w:rsidR="00186EBE">
              <w:t>uygulamalar mevcuttur.</w:t>
            </w:r>
          </w:p>
          <w:p w14:paraId="1D2B2975" w14:textId="77777777" w:rsidR="00380F36" w:rsidRDefault="00380F36" w:rsidP="00A31DDF">
            <w:pPr>
              <w:jc w:val="both"/>
            </w:pPr>
          </w:p>
        </w:tc>
      </w:tr>
      <w:tr w:rsidR="00380F36" w14:paraId="688EB615" w14:textId="77777777" w:rsidTr="00380F36">
        <w:tc>
          <w:tcPr>
            <w:tcW w:w="1038" w:type="pct"/>
          </w:tcPr>
          <w:p w14:paraId="7618A2C9" w14:textId="77777777" w:rsidR="00076365" w:rsidRDefault="00076365" w:rsidP="00380F36"/>
          <w:p w14:paraId="509BC660" w14:textId="070C189B" w:rsidR="00380F36" w:rsidRDefault="00380F36" w:rsidP="00380F36">
            <w:r>
              <w:t>Kanıtlar:</w:t>
            </w:r>
          </w:p>
          <w:p w14:paraId="031638BB" w14:textId="77777777" w:rsidR="00380F36" w:rsidRDefault="00380F36" w:rsidP="00380F36"/>
        </w:tc>
        <w:tc>
          <w:tcPr>
            <w:tcW w:w="3962" w:type="pct"/>
            <w:gridSpan w:val="6"/>
          </w:tcPr>
          <w:p w14:paraId="248A9137" w14:textId="77777777" w:rsidR="00076365" w:rsidRDefault="00076365" w:rsidP="003D0ECF"/>
          <w:p w14:paraId="22094050" w14:textId="362B63BD" w:rsidR="003D0ECF" w:rsidRDefault="0001377A" w:rsidP="003D0ECF">
            <w:hyperlink r:id="rId29" w:history="1">
              <w:r w:rsidR="003D0ECF" w:rsidRPr="00CA115E">
                <w:rPr>
                  <w:rStyle w:val="Kpr"/>
                </w:rPr>
                <w:t>(</w:t>
              </w:r>
              <w:r w:rsidR="00186EBE" w:rsidRPr="00CA115E">
                <w:rPr>
                  <w:rStyle w:val="Kpr"/>
                </w:rPr>
                <w:t>3</w:t>
              </w:r>
              <w:r w:rsidR="003D0ECF" w:rsidRPr="00CA115E">
                <w:rPr>
                  <w:rStyle w:val="Kpr"/>
                </w:rPr>
                <w:t>) A.3.3.1 202</w:t>
              </w:r>
              <w:r w:rsidR="00CA115E" w:rsidRPr="00CA115E">
                <w:rPr>
                  <w:rStyle w:val="Kpr"/>
                </w:rPr>
                <w:t>5</w:t>
              </w:r>
              <w:r w:rsidR="003D0ECF" w:rsidRPr="00CA115E">
                <w:rPr>
                  <w:rStyle w:val="Kpr"/>
                </w:rPr>
                <w:t xml:space="preserve"> Yılı Cari Bütçe Çalışmaları</w:t>
              </w:r>
            </w:hyperlink>
          </w:p>
          <w:p w14:paraId="1EBD8B1E" w14:textId="77777777" w:rsidR="00380F36" w:rsidRDefault="00380F36" w:rsidP="00380F36"/>
        </w:tc>
      </w:tr>
      <w:tr w:rsidR="00441125" w:rsidRPr="008F563B" w14:paraId="013EEAC8" w14:textId="77777777" w:rsidTr="00BD564A">
        <w:tc>
          <w:tcPr>
            <w:tcW w:w="3928" w:type="pct"/>
            <w:gridSpan w:val="2"/>
          </w:tcPr>
          <w:p w14:paraId="5824E842" w14:textId="1B6A814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4</w:t>
            </w:r>
            <w:r w:rsidRPr="008F563B">
              <w:rPr>
                <w:b/>
                <w:bCs/>
              </w:rPr>
              <w:t>.</w:t>
            </w:r>
            <w:r w:rsidRPr="00DF3CD1">
              <w:t xml:space="preserve"> </w:t>
            </w:r>
            <w:r w:rsidRPr="00441125">
              <w:rPr>
                <w:rFonts w:asciiTheme="minorHAnsi" w:eastAsiaTheme="minorHAnsi" w:hAnsiTheme="minorHAnsi" w:cstheme="minorBidi"/>
                <w:b/>
                <w:bCs/>
                <w:sz w:val="22"/>
                <w:szCs w:val="22"/>
                <w:lang w:eastAsia="en-US"/>
              </w:rPr>
              <w:t>Süreç yönetimi</w:t>
            </w:r>
          </w:p>
        </w:tc>
        <w:tc>
          <w:tcPr>
            <w:tcW w:w="217" w:type="pct"/>
          </w:tcPr>
          <w:p w14:paraId="1AEEFE2D" w14:textId="77777777" w:rsidR="00441125" w:rsidRPr="008F563B" w:rsidRDefault="00441125" w:rsidP="00421EFA">
            <w:pPr>
              <w:rPr>
                <w:b/>
                <w:bCs/>
              </w:rPr>
            </w:pPr>
            <w:r w:rsidRPr="008F563B">
              <w:rPr>
                <w:b/>
                <w:bCs/>
              </w:rPr>
              <w:t>1</w:t>
            </w:r>
          </w:p>
        </w:tc>
        <w:tc>
          <w:tcPr>
            <w:tcW w:w="218" w:type="pct"/>
          </w:tcPr>
          <w:p w14:paraId="5D99C1CA" w14:textId="77777777" w:rsidR="00441125" w:rsidRPr="008F563B" w:rsidRDefault="00441125" w:rsidP="00421EFA">
            <w:pPr>
              <w:rPr>
                <w:b/>
                <w:bCs/>
              </w:rPr>
            </w:pPr>
            <w:r w:rsidRPr="008F563B">
              <w:rPr>
                <w:b/>
                <w:bCs/>
              </w:rPr>
              <w:t>2</w:t>
            </w:r>
          </w:p>
        </w:tc>
        <w:tc>
          <w:tcPr>
            <w:tcW w:w="218" w:type="pct"/>
            <w:shd w:val="clear" w:color="auto" w:fill="00B0F0"/>
          </w:tcPr>
          <w:p w14:paraId="6EAC3A1F" w14:textId="77777777" w:rsidR="00441125" w:rsidRPr="008F563B" w:rsidRDefault="00441125" w:rsidP="00421EFA">
            <w:pPr>
              <w:rPr>
                <w:b/>
                <w:bCs/>
              </w:rPr>
            </w:pPr>
            <w:r w:rsidRPr="008F563B">
              <w:rPr>
                <w:b/>
                <w:bCs/>
              </w:rPr>
              <w:t>3</w:t>
            </w:r>
          </w:p>
        </w:tc>
        <w:tc>
          <w:tcPr>
            <w:tcW w:w="217" w:type="pct"/>
          </w:tcPr>
          <w:p w14:paraId="603EAC00" w14:textId="77777777" w:rsidR="00441125" w:rsidRPr="008F563B" w:rsidRDefault="00441125" w:rsidP="00421EFA">
            <w:pPr>
              <w:rPr>
                <w:b/>
                <w:bCs/>
              </w:rPr>
            </w:pPr>
            <w:r w:rsidRPr="008F563B">
              <w:rPr>
                <w:b/>
                <w:bCs/>
              </w:rPr>
              <w:t>4</w:t>
            </w:r>
          </w:p>
        </w:tc>
        <w:tc>
          <w:tcPr>
            <w:tcW w:w="202" w:type="pct"/>
          </w:tcPr>
          <w:p w14:paraId="5F5955D6" w14:textId="77777777" w:rsidR="00441125" w:rsidRPr="008F563B" w:rsidRDefault="00441125" w:rsidP="00421EFA">
            <w:pPr>
              <w:rPr>
                <w:b/>
                <w:bCs/>
              </w:rPr>
            </w:pPr>
            <w:r w:rsidRPr="008F563B">
              <w:rPr>
                <w:b/>
                <w:bCs/>
              </w:rPr>
              <w:t>5</w:t>
            </w:r>
          </w:p>
        </w:tc>
      </w:tr>
      <w:tr w:rsidR="00441125" w14:paraId="7D4FE357" w14:textId="77777777" w:rsidTr="00421EFA">
        <w:tc>
          <w:tcPr>
            <w:tcW w:w="1038" w:type="pct"/>
          </w:tcPr>
          <w:p w14:paraId="3E32B3D1" w14:textId="77777777" w:rsidR="00076365" w:rsidRDefault="00076365" w:rsidP="00421EFA"/>
          <w:p w14:paraId="65C1ADAE" w14:textId="72F1B827" w:rsidR="00441125" w:rsidRDefault="00441125" w:rsidP="00421EFA">
            <w:r>
              <w:t>Değerlendirmeye Yönelik Açıklama:</w:t>
            </w:r>
          </w:p>
          <w:p w14:paraId="2EF41D43" w14:textId="77777777" w:rsidR="00441125" w:rsidRDefault="00441125" w:rsidP="00421EFA"/>
        </w:tc>
        <w:tc>
          <w:tcPr>
            <w:tcW w:w="3962" w:type="pct"/>
            <w:gridSpan w:val="6"/>
          </w:tcPr>
          <w:p w14:paraId="5A62114E" w14:textId="77777777" w:rsidR="00076365" w:rsidRDefault="00076365" w:rsidP="00C87589">
            <w:pPr>
              <w:jc w:val="both"/>
            </w:pPr>
          </w:p>
          <w:p w14:paraId="66136383" w14:textId="3A29384F" w:rsidR="00441125" w:rsidRDefault="00836E85" w:rsidP="00C87589">
            <w:pPr>
              <w:jc w:val="both"/>
            </w:pPr>
            <w:r>
              <w:t>Birimimizle ilgili tanımlanan S</w:t>
            </w:r>
            <w:r w:rsidR="00C87589">
              <w:t xml:space="preserve">üreç </w:t>
            </w:r>
            <w:r>
              <w:t>P</w:t>
            </w:r>
            <w:r w:rsidR="00C87589">
              <w:t xml:space="preserve">erformans </w:t>
            </w:r>
            <w:r>
              <w:t>İ</w:t>
            </w:r>
            <w:r w:rsidR="00C87589">
              <w:t xml:space="preserve">zleme </w:t>
            </w:r>
            <w:r>
              <w:t>R</w:t>
            </w:r>
            <w:r w:rsidR="00C87589">
              <w:t>aporları Bütünleşik Kalite Yönetim Sistemin</w:t>
            </w:r>
            <w:r>
              <w:t>d</w:t>
            </w:r>
            <w:r w:rsidR="00C87589">
              <w:t>e (BKYS)</w:t>
            </w:r>
            <w:r>
              <w:t xml:space="preserve"> takip edilmekle</w:t>
            </w:r>
            <w:r w:rsidR="00C87589">
              <w:t xml:space="preserve"> beraber süreçlerin tam entegre takibi için ek iyileştirmeler planlanmaktadır.</w:t>
            </w:r>
          </w:p>
          <w:p w14:paraId="10DD8012" w14:textId="77777777" w:rsidR="00441125" w:rsidRDefault="00441125" w:rsidP="00421EFA"/>
          <w:p w14:paraId="1C86E019" w14:textId="77777777" w:rsidR="00441125" w:rsidRDefault="00441125" w:rsidP="00421EFA"/>
        </w:tc>
      </w:tr>
      <w:tr w:rsidR="00441125" w14:paraId="396E7CBB" w14:textId="77777777" w:rsidTr="00421EFA">
        <w:tc>
          <w:tcPr>
            <w:tcW w:w="1038" w:type="pct"/>
          </w:tcPr>
          <w:p w14:paraId="243F886F" w14:textId="77777777" w:rsidR="00076365" w:rsidRDefault="00076365" w:rsidP="00421EFA"/>
          <w:p w14:paraId="7CD16CA6" w14:textId="7F3EB8AC" w:rsidR="00441125" w:rsidRDefault="00441125" w:rsidP="00421EFA">
            <w:r>
              <w:t>Kanıtlar:</w:t>
            </w:r>
          </w:p>
          <w:p w14:paraId="094219D0" w14:textId="77777777" w:rsidR="00441125" w:rsidRDefault="00441125" w:rsidP="00421EFA"/>
        </w:tc>
        <w:tc>
          <w:tcPr>
            <w:tcW w:w="3962" w:type="pct"/>
            <w:gridSpan w:val="6"/>
          </w:tcPr>
          <w:p w14:paraId="2994FB47" w14:textId="77777777" w:rsidR="00076365" w:rsidRDefault="00076365" w:rsidP="00421EFA"/>
          <w:p w14:paraId="47E4FDA1" w14:textId="4C21F6BE" w:rsidR="00441125" w:rsidRDefault="0001377A" w:rsidP="00421EFA">
            <w:hyperlink r:id="rId30" w:history="1">
              <w:r w:rsidR="00BD564A" w:rsidRPr="00F247DB">
                <w:rPr>
                  <w:rStyle w:val="Kpr"/>
                </w:rPr>
                <w:t xml:space="preserve">(3) A.3.4.1 </w:t>
              </w:r>
              <w:r w:rsidR="00E45B68" w:rsidRPr="00F247DB">
                <w:rPr>
                  <w:rStyle w:val="Kpr"/>
                </w:rPr>
                <w:t>BKYS (Süreç Performans İzleme Raporu)</w:t>
              </w:r>
            </w:hyperlink>
          </w:p>
          <w:p w14:paraId="36E2E4C0" w14:textId="77777777" w:rsidR="00441125" w:rsidRDefault="00441125" w:rsidP="00421EFA"/>
        </w:tc>
      </w:tr>
    </w:tbl>
    <w:p w14:paraId="58522A35" w14:textId="61ED2EBD" w:rsidR="00441125" w:rsidRDefault="00441125"/>
    <w:p w14:paraId="593D7B6A" w14:textId="04C76DD4" w:rsidR="00441125" w:rsidRPr="00DF3CD1" w:rsidRDefault="00441125" w:rsidP="00A20E98">
      <w:pPr>
        <w:spacing w:after="60"/>
        <w:rPr>
          <w:b/>
          <w:bCs/>
        </w:rPr>
      </w:pPr>
      <w:r w:rsidRPr="00DF3CD1">
        <w:rPr>
          <w:b/>
          <w:bCs/>
        </w:rPr>
        <w:lastRenderedPageBreak/>
        <w:t>A.</w:t>
      </w:r>
      <w:r>
        <w:rPr>
          <w:b/>
          <w:bCs/>
        </w:rPr>
        <w:t>4</w:t>
      </w:r>
      <w:r w:rsidRPr="00DF3CD1">
        <w:rPr>
          <w:b/>
          <w:bCs/>
        </w:rPr>
        <w:t xml:space="preserve">. </w:t>
      </w:r>
      <w:r w:rsidRPr="00441125">
        <w:rPr>
          <w:b/>
          <w:bCs/>
        </w:rPr>
        <w:t>Paydaş Katılımı</w:t>
      </w:r>
    </w:p>
    <w:p w14:paraId="0FC20C89" w14:textId="3BAE033E" w:rsidR="00DF3CD1" w:rsidRDefault="00DF3CD1"/>
    <w:tbl>
      <w:tblPr>
        <w:tblStyle w:val="TabloKlavuzu"/>
        <w:tblW w:w="5000" w:type="pct"/>
        <w:tblLook w:val="04A0" w:firstRow="1" w:lastRow="0" w:firstColumn="1" w:lastColumn="0" w:noHBand="0" w:noVBand="1"/>
      </w:tblPr>
      <w:tblGrid>
        <w:gridCol w:w="1882"/>
        <w:gridCol w:w="5236"/>
        <w:gridCol w:w="393"/>
        <w:gridCol w:w="395"/>
        <w:gridCol w:w="395"/>
        <w:gridCol w:w="393"/>
        <w:gridCol w:w="366"/>
      </w:tblGrid>
      <w:tr w:rsidR="00441125" w:rsidRPr="008F563B" w14:paraId="2F9BC70A" w14:textId="77777777" w:rsidTr="00F123EE">
        <w:tc>
          <w:tcPr>
            <w:tcW w:w="3928" w:type="pct"/>
            <w:gridSpan w:val="2"/>
          </w:tcPr>
          <w:p w14:paraId="4DA58153" w14:textId="5FEE5A0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1</w:t>
            </w:r>
            <w:r w:rsidRPr="008F563B">
              <w:rPr>
                <w:b/>
                <w:bCs/>
              </w:rPr>
              <w:t>.</w:t>
            </w:r>
            <w:r w:rsidRPr="00DF3CD1">
              <w:t xml:space="preserve"> </w:t>
            </w:r>
            <w:r w:rsidRPr="00441125">
              <w:rPr>
                <w:rFonts w:asciiTheme="minorHAnsi" w:eastAsiaTheme="minorHAnsi" w:hAnsiTheme="minorHAnsi" w:cstheme="minorBidi"/>
                <w:b/>
                <w:bCs/>
                <w:sz w:val="22"/>
                <w:szCs w:val="22"/>
                <w:lang w:eastAsia="en-US"/>
              </w:rPr>
              <w:t>İç ve dış paydaş katılımı</w:t>
            </w:r>
          </w:p>
        </w:tc>
        <w:tc>
          <w:tcPr>
            <w:tcW w:w="217" w:type="pct"/>
          </w:tcPr>
          <w:p w14:paraId="615F3719" w14:textId="77777777" w:rsidR="00441125" w:rsidRPr="008F563B" w:rsidRDefault="00441125" w:rsidP="00421EFA">
            <w:pPr>
              <w:rPr>
                <w:b/>
                <w:bCs/>
              </w:rPr>
            </w:pPr>
            <w:r w:rsidRPr="008F563B">
              <w:rPr>
                <w:b/>
                <w:bCs/>
              </w:rPr>
              <w:t>1</w:t>
            </w:r>
          </w:p>
        </w:tc>
        <w:tc>
          <w:tcPr>
            <w:tcW w:w="218" w:type="pct"/>
          </w:tcPr>
          <w:p w14:paraId="1CD1B425" w14:textId="77777777" w:rsidR="00441125" w:rsidRPr="008F563B" w:rsidRDefault="00441125" w:rsidP="00421EFA">
            <w:pPr>
              <w:rPr>
                <w:b/>
                <w:bCs/>
              </w:rPr>
            </w:pPr>
            <w:r w:rsidRPr="008F563B">
              <w:rPr>
                <w:b/>
                <w:bCs/>
              </w:rPr>
              <w:t>2</w:t>
            </w:r>
          </w:p>
        </w:tc>
        <w:tc>
          <w:tcPr>
            <w:tcW w:w="218" w:type="pct"/>
          </w:tcPr>
          <w:p w14:paraId="33F89ECC" w14:textId="77777777" w:rsidR="00441125" w:rsidRPr="008F563B" w:rsidRDefault="00441125" w:rsidP="00421EFA">
            <w:pPr>
              <w:rPr>
                <w:b/>
                <w:bCs/>
              </w:rPr>
            </w:pPr>
            <w:r w:rsidRPr="008F563B">
              <w:rPr>
                <w:b/>
                <w:bCs/>
              </w:rPr>
              <w:t>3</w:t>
            </w:r>
          </w:p>
        </w:tc>
        <w:tc>
          <w:tcPr>
            <w:tcW w:w="217" w:type="pct"/>
            <w:shd w:val="clear" w:color="auto" w:fill="00B0F0"/>
          </w:tcPr>
          <w:p w14:paraId="63F0CA27" w14:textId="77777777" w:rsidR="00441125" w:rsidRPr="008F563B" w:rsidRDefault="00441125" w:rsidP="00421EFA">
            <w:pPr>
              <w:rPr>
                <w:b/>
                <w:bCs/>
              </w:rPr>
            </w:pPr>
            <w:r w:rsidRPr="008F563B">
              <w:rPr>
                <w:b/>
                <w:bCs/>
              </w:rPr>
              <w:t>4</w:t>
            </w:r>
          </w:p>
        </w:tc>
        <w:tc>
          <w:tcPr>
            <w:tcW w:w="202" w:type="pct"/>
          </w:tcPr>
          <w:p w14:paraId="27883667" w14:textId="77777777" w:rsidR="00441125" w:rsidRPr="008F563B" w:rsidRDefault="00441125" w:rsidP="00421EFA">
            <w:pPr>
              <w:rPr>
                <w:b/>
                <w:bCs/>
              </w:rPr>
            </w:pPr>
            <w:r w:rsidRPr="008F563B">
              <w:rPr>
                <w:b/>
                <w:bCs/>
              </w:rPr>
              <w:t>5</w:t>
            </w:r>
          </w:p>
        </w:tc>
      </w:tr>
      <w:tr w:rsidR="00441125" w14:paraId="6F60969A" w14:textId="77777777" w:rsidTr="00421EFA">
        <w:tc>
          <w:tcPr>
            <w:tcW w:w="1038" w:type="pct"/>
          </w:tcPr>
          <w:p w14:paraId="551C7033" w14:textId="77777777" w:rsidR="00076365" w:rsidRDefault="00076365" w:rsidP="00421EFA"/>
          <w:p w14:paraId="062F9843" w14:textId="53789C99" w:rsidR="00441125" w:rsidRDefault="00441125" w:rsidP="00421EFA">
            <w:r>
              <w:t>Değerlendirmeye Yönelik Açıklama:</w:t>
            </w:r>
          </w:p>
          <w:p w14:paraId="4FBDE910" w14:textId="77777777" w:rsidR="00441125" w:rsidRDefault="00441125" w:rsidP="00421EFA"/>
        </w:tc>
        <w:tc>
          <w:tcPr>
            <w:tcW w:w="3962" w:type="pct"/>
            <w:gridSpan w:val="6"/>
          </w:tcPr>
          <w:p w14:paraId="5E221F5F" w14:textId="77777777" w:rsidR="00076365" w:rsidRDefault="00076365" w:rsidP="00421EFA"/>
          <w:p w14:paraId="43A2E314" w14:textId="3F092D78" w:rsidR="00441125" w:rsidRDefault="00952284" w:rsidP="00A31DDF">
            <w:pPr>
              <w:jc w:val="both"/>
            </w:pPr>
            <w:r>
              <w:t>Paydaşların katılımını sağlamak üzere birim içi değerlendirme toplantıları ve hizmet içi eğitim seminerleri düzenlenmektedir. Bu katılım faaliyetleri karar süreçlerine olumlu katkı sağlamaktadır.</w:t>
            </w:r>
          </w:p>
          <w:p w14:paraId="28A4AE96" w14:textId="77777777" w:rsidR="00441125" w:rsidRPr="00973342" w:rsidRDefault="00441125" w:rsidP="00973342"/>
        </w:tc>
      </w:tr>
      <w:tr w:rsidR="00441125" w14:paraId="2677FFD9" w14:textId="77777777" w:rsidTr="00421EFA">
        <w:tc>
          <w:tcPr>
            <w:tcW w:w="1038" w:type="pct"/>
          </w:tcPr>
          <w:p w14:paraId="357AD101" w14:textId="77777777" w:rsidR="00076365" w:rsidRDefault="00076365" w:rsidP="00421EFA"/>
          <w:p w14:paraId="677E8149" w14:textId="5E1A63FD" w:rsidR="00441125" w:rsidRDefault="00441125" w:rsidP="00421EFA">
            <w:r>
              <w:t>Kanıtlar:</w:t>
            </w:r>
          </w:p>
          <w:p w14:paraId="65CCB6F2" w14:textId="77777777" w:rsidR="00441125" w:rsidRDefault="00441125" w:rsidP="00421EFA"/>
          <w:p w14:paraId="7B32CAB9" w14:textId="73AA42AC" w:rsidR="00A20E98" w:rsidRDefault="00A20E98" w:rsidP="00421EFA"/>
        </w:tc>
        <w:tc>
          <w:tcPr>
            <w:tcW w:w="3962" w:type="pct"/>
            <w:gridSpan w:val="6"/>
          </w:tcPr>
          <w:p w14:paraId="7401C726" w14:textId="77777777" w:rsidR="00076365" w:rsidRDefault="00076365" w:rsidP="00501AF6"/>
          <w:p w14:paraId="54A446AD" w14:textId="6D184127" w:rsidR="00501AF6" w:rsidRDefault="0001377A" w:rsidP="00501AF6">
            <w:hyperlink r:id="rId31" w:history="1">
              <w:r w:rsidR="00501AF6" w:rsidRPr="006A573A">
                <w:rPr>
                  <w:rStyle w:val="Kpr"/>
                </w:rPr>
                <w:t>(</w:t>
              </w:r>
              <w:r w:rsidR="00F123EE" w:rsidRPr="006A573A">
                <w:rPr>
                  <w:rStyle w:val="Kpr"/>
                </w:rPr>
                <w:t>4</w:t>
              </w:r>
              <w:r w:rsidR="00501AF6" w:rsidRPr="006A573A">
                <w:rPr>
                  <w:rStyle w:val="Kpr"/>
                </w:rPr>
                <w:t>) A.</w:t>
              </w:r>
              <w:r w:rsidR="00F123EE" w:rsidRPr="006A573A">
                <w:rPr>
                  <w:rStyle w:val="Kpr"/>
                </w:rPr>
                <w:t>4</w:t>
              </w:r>
              <w:r w:rsidR="00501AF6" w:rsidRPr="006A573A">
                <w:rPr>
                  <w:rStyle w:val="Kpr"/>
                </w:rPr>
                <w:t>.</w:t>
              </w:r>
              <w:r w:rsidR="00F123EE" w:rsidRPr="006A573A">
                <w:rPr>
                  <w:rStyle w:val="Kpr"/>
                </w:rPr>
                <w:t>1</w:t>
              </w:r>
              <w:r w:rsidR="00501AF6" w:rsidRPr="006A573A">
                <w:rPr>
                  <w:rStyle w:val="Kpr"/>
                </w:rPr>
                <w:t xml:space="preserve">.1 </w:t>
              </w:r>
              <w:r w:rsidR="00F123EE" w:rsidRPr="006A573A">
                <w:rPr>
                  <w:rStyle w:val="Kpr"/>
                </w:rPr>
                <w:t>Birim İçi Değerlendirme Toplantıları</w:t>
              </w:r>
            </w:hyperlink>
          </w:p>
          <w:p w14:paraId="1374590E" w14:textId="037F9E69" w:rsidR="00F123EE" w:rsidRDefault="0001377A" w:rsidP="00F123EE">
            <w:hyperlink r:id="rId32" w:history="1">
              <w:r w:rsidR="00F123EE" w:rsidRPr="00395199">
                <w:rPr>
                  <w:rStyle w:val="Kpr"/>
                </w:rPr>
                <w:t>(</w:t>
              </w:r>
              <w:r w:rsidR="00755A8C" w:rsidRPr="00395199">
                <w:rPr>
                  <w:rStyle w:val="Kpr"/>
                </w:rPr>
                <w:t>4</w:t>
              </w:r>
              <w:r w:rsidR="00F123EE" w:rsidRPr="00395199">
                <w:rPr>
                  <w:rStyle w:val="Kpr"/>
                </w:rPr>
                <w:t>) A.4.1.2 Hizmet İçi Eğitim Seminerleri</w:t>
              </w:r>
            </w:hyperlink>
          </w:p>
          <w:p w14:paraId="4A91D268" w14:textId="365CA5CC" w:rsidR="00395199" w:rsidRDefault="0001377A" w:rsidP="00395199">
            <w:hyperlink r:id="rId33" w:history="1">
              <w:r w:rsidR="00395199" w:rsidRPr="00395199">
                <w:rPr>
                  <w:rStyle w:val="Kpr"/>
                </w:rPr>
                <w:t>(4) A.4.1.3 Yayınevi Temsilcilerinden Kitap Tanıtımı ve Sunum Etkinliği</w:t>
              </w:r>
            </w:hyperlink>
          </w:p>
          <w:p w14:paraId="51ECC8CF" w14:textId="77777777" w:rsidR="00395199" w:rsidRDefault="00395199" w:rsidP="00F123EE"/>
          <w:p w14:paraId="71A01CA6" w14:textId="77777777" w:rsidR="00441125" w:rsidRDefault="00441125" w:rsidP="00421EFA"/>
        </w:tc>
      </w:tr>
      <w:tr w:rsidR="00441125" w:rsidRPr="008F563B" w14:paraId="144C4A19" w14:textId="77777777" w:rsidTr="00076365">
        <w:tc>
          <w:tcPr>
            <w:tcW w:w="3928" w:type="pct"/>
            <w:gridSpan w:val="2"/>
          </w:tcPr>
          <w:p w14:paraId="113E3020" w14:textId="5600CB8F"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2</w:t>
            </w:r>
            <w:r w:rsidRPr="008F563B">
              <w:rPr>
                <w:b/>
                <w:bCs/>
              </w:rPr>
              <w:t>.</w:t>
            </w:r>
            <w:r w:rsidRPr="00DF3CD1">
              <w:t xml:space="preserve"> </w:t>
            </w:r>
            <w:r w:rsidRPr="00441125">
              <w:rPr>
                <w:rFonts w:asciiTheme="minorHAnsi" w:eastAsiaTheme="minorHAnsi" w:hAnsiTheme="minorHAnsi" w:cstheme="minorBidi"/>
                <w:b/>
                <w:bCs/>
                <w:sz w:val="22"/>
                <w:szCs w:val="22"/>
                <w:lang w:eastAsia="en-US"/>
              </w:rPr>
              <w:t>Öğrenci geri bildirimleri</w:t>
            </w:r>
          </w:p>
        </w:tc>
        <w:tc>
          <w:tcPr>
            <w:tcW w:w="217" w:type="pct"/>
          </w:tcPr>
          <w:p w14:paraId="19C9049C" w14:textId="77777777" w:rsidR="00441125" w:rsidRPr="008F563B" w:rsidRDefault="00441125" w:rsidP="00421EFA">
            <w:pPr>
              <w:rPr>
                <w:b/>
                <w:bCs/>
              </w:rPr>
            </w:pPr>
            <w:r w:rsidRPr="008F563B">
              <w:rPr>
                <w:b/>
                <w:bCs/>
              </w:rPr>
              <w:t>1</w:t>
            </w:r>
          </w:p>
        </w:tc>
        <w:tc>
          <w:tcPr>
            <w:tcW w:w="218" w:type="pct"/>
          </w:tcPr>
          <w:p w14:paraId="4FC28500" w14:textId="77777777" w:rsidR="00441125" w:rsidRPr="008F563B" w:rsidRDefault="00441125" w:rsidP="00421EFA">
            <w:pPr>
              <w:rPr>
                <w:b/>
                <w:bCs/>
              </w:rPr>
            </w:pPr>
            <w:r w:rsidRPr="008F563B">
              <w:rPr>
                <w:b/>
                <w:bCs/>
              </w:rPr>
              <w:t>2</w:t>
            </w:r>
          </w:p>
        </w:tc>
        <w:tc>
          <w:tcPr>
            <w:tcW w:w="218" w:type="pct"/>
          </w:tcPr>
          <w:p w14:paraId="747530E8" w14:textId="77777777" w:rsidR="00441125" w:rsidRPr="008F563B" w:rsidRDefault="00441125" w:rsidP="00421EFA">
            <w:pPr>
              <w:rPr>
                <w:b/>
                <w:bCs/>
              </w:rPr>
            </w:pPr>
            <w:r w:rsidRPr="008F563B">
              <w:rPr>
                <w:b/>
                <w:bCs/>
              </w:rPr>
              <w:t>3</w:t>
            </w:r>
          </w:p>
        </w:tc>
        <w:tc>
          <w:tcPr>
            <w:tcW w:w="217" w:type="pct"/>
            <w:shd w:val="clear" w:color="auto" w:fill="00B0F0"/>
          </w:tcPr>
          <w:p w14:paraId="4EE2214D" w14:textId="77777777" w:rsidR="00441125" w:rsidRPr="008F563B" w:rsidRDefault="00441125" w:rsidP="00421EFA">
            <w:pPr>
              <w:rPr>
                <w:b/>
                <w:bCs/>
              </w:rPr>
            </w:pPr>
            <w:r w:rsidRPr="008F563B">
              <w:rPr>
                <w:b/>
                <w:bCs/>
              </w:rPr>
              <w:t>4</w:t>
            </w:r>
          </w:p>
        </w:tc>
        <w:tc>
          <w:tcPr>
            <w:tcW w:w="202" w:type="pct"/>
          </w:tcPr>
          <w:p w14:paraId="54246BE6" w14:textId="77777777" w:rsidR="00441125" w:rsidRPr="008F563B" w:rsidRDefault="00441125" w:rsidP="00421EFA">
            <w:pPr>
              <w:rPr>
                <w:b/>
                <w:bCs/>
              </w:rPr>
            </w:pPr>
            <w:r w:rsidRPr="008F563B">
              <w:rPr>
                <w:b/>
                <w:bCs/>
              </w:rPr>
              <w:t>5</w:t>
            </w:r>
          </w:p>
        </w:tc>
      </w:tr>
      <w:tr w:rsidR="00441125" w14:paraId="1BA5BA7E" w14:textId="77777777" w:rsidTr="00421EFA">
        <w:tc>
          <w:tcPr>
            <w:tcW w:w="1038" w:type="pct"/>
          </w:tcPr>
          <w:p w14:paraId="1343E21E" w14:textId="77777777" w:rsidR="00076365" w:rsidRDefault="00076365" w:rsidP="00421EFA"/>
          <w:p w14:paraId="4DC35801" w14:textId="0341ED93" w:rsidR="00441125" w:rsidRDefault="00441125" w:rsidP="00421EFA">
            <w:r>
              <w:t>Değerlendirmeye Yönelik Açıklama:</w:t>
            </w:r>
          </w:p>
          <w:p w14:paraId="72A103B8" w14:textId="77777777" w:rsidR="00441125" w:rsidRDefault="00441125" w:rsidP="00421EFA"/>
        </w:tc>
        <w:tc>
          <w:tcPr>
            <w:tcW w:w="3962" w:type="pct"/>
            <w:gridSpan w:val="6"/>
          </w:tcPr>
          <w:p w14:paraId="5BA4B3C3" w14:textId="77777777" w:rsidR="00076365" w:rsidRDefault="00076365" w:rsidP="00EC0234">
            <w:pPr>
              <w:jc w:val="both"/>
            </w:pPr>
          </w:p>
          <w:p w14:paraId="2618936B" w14:textId="2E4657D8" w:rsidR="00441125" w:rsidRDefault="00EC0234" w:rsidP="00EC0234">
            <w:pPr>
              <w:jc w:val="both"/>
            </w:pPr>
            <w:r>
              <w:t>Web sitemizde yer alan Öğrenci Görüş ve Önerileri ile yıl içerisinde uygulanan anket sonuçları düzenli olarak toplanmakta ve değerlendirme süreçlerinde kullanılmakta olup öğrencilerin süreçlere aktif katılımı desteklemektedir.</w:t>
            </w:r>
          </w:p>
          <w:p w14:paraId="17DC472A" w14:textId="77777777" w:rsidR="00441125" w:rsidRDefault="00441125" w:rsidP="00421EFA"/>
          <w:p w14:paraId="78A2E12F" w14:textId="77777777" w:rsidR="00441125" w:rsidRDefault="00441125" w:rsidP="00421EFA"/>
        </w:tc>
      </w:tr>
      <w:tr w:rsidR="00441125" w14:paraId="59502330" w14:textId="77777777" w:rsidTr="00421EFA">
        <w:tc>
          <w:tcPr>
            <w:tcW w:w="1038" w:type="pct"/>
          </w:tcPr>
          <w:p w14:paraId="3FF03556" w14:textId="77777777" w:rsidR="00441125" w:rsidRDefault="00441125" w:rsidP="00421EFA">
            <w:r>
              <w:t>Kanıtlar:</w:t>
            </w:r>
          </w:p>
          <w:p w14:paraId="7D3AFB9B" w14:textId="77777777" w:rsidR="00441125" w:rsidRDefault="00441125" w:rsidP="00421EFA"/>
        </w:tc>
        <w:tc>
          <w:tcPr>
            <w:tcW w:w="3962" w:type="pct"/>
            <w:gridSpan w:val="6"/>
          </w:tcPr>
          <w:p w14:paraId="5AD36191" w14:textId="4D46E267" w:rsidR="00441125" w:rsidRDefault="0001377A" w:rsidP="00421EFA">
            <w:hyperlink r:id="rId34" w:history="1">
              <w:r w:rsidR="00755A8C" w:rsidRPr="00F25F54">
                <w:rPr>
                  <w:rStyle w:val="Kpr"/>
                </w:rPr>
                <w:t>(4) A.4.2.1 Öğrenci Görüş ve Önerileri</w:t>
              </w:r>
            </w:hyperlink>
          </w:p>
          <w:p w14:paraId="39D964CA" w14:textId="5F9E4D2D" w:rsidR="00755A8C" w:rsidRDefault="0001377A" w:rsidP="00755A8C">
            <w:hyperlink r:id="rId35" w:history="1">
              <w:r w:rsidR="00755A8C" w:rsidRPr="00A31DDF">
                <w:rPr>
                  <w:rStyle w:val="Kpr"/>
                </w:rPr>
                <w:t>(4) A.4.2.</w:t>
              </w:r>
              <w:r w:rsidR="005630C6" w:rsidRPr="00A31DDF">
                <w:rPr>
                  <w:rStyle w:val="Kpr"/>
                </w:rPr>
                <w:t>2</w:t>
              </w:r>
              <w:r w:rsidR="00755A8C" w:rsidRPr="00A31DDF">
                <w:rPr>
                  <w:rStyle w:val="Kpr"/>
                </w:rPr>
                <w:t xml:space="preserve"> Öğrenci Anket Formları (Sonuçları)</w:t>
              </w:r>
            </w:hyperlink>
          </w:p>
          <w:p w14:paraId="7A52E60B" w14:textId="77777777" w:rsidR="00441125" w:rsidRDefault="00441125" w:rsidP="00421EFA"/>
        </w:tc>
      </w:tr>
      <w:tr w:rsidR="00441125" w:rsidRPr="008F563B" w14:paraId="00F5F348" w14:textId="77777777" w:rsidTr="00DB531D">
        <w:tc>
          <w:tcPr>
            <w:tcW w:w="3928" w:type="pct"/>
            <w:gridSpan w:val="2"/>
          </w:tcPr>
          <w:p w14:paraId="6DC2D3D9" w14:textId="778E00F1"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3</w:t>
            </w:r>
            <w:r w:rsidRPr="008F563B">
              <w:rPr>
                <w:b/>
                <w:bCs/>
              </w:rPr>
              <w:t>.</w:t>
            </w:r>
            <w:r w:rsidRPr="00DF3CD1">
              <w:t xml:space="preserve"> </w:t>
            </w:r>
            <w:r w:rsidRPr="00441125">
              <w:rPr>
                <w:rFonts w:asciiTheme="minorHAnsi" w:eastAsiaTheme="minorHAnsi" w:hAnsiTheme="minorHAnsi" w:cstheme="minorBidi"/>
                <w:b/>
                <w:bCs/>
                <w:sz w:val="22"/>
                <w:szCs w:val="22"/>
                <w:lang w:eastAsia="en-US"/>
              </w:rPr>
              <w:t>Mezun ilişkileri yönetimi</w:t>
            </w:r>
          </w:p>
        </w:tc>
        <w:tc>
          <w:tcPr>
            <w:tcW w:w="217" w:type="pct"/>
          </w:tcPr>
          <w:p w14:paraId="664616C1" w14:textId="77777777" w:rsidR="00441125" w:rsidRPr="008F563B" w:rsidRDefault="00441125" w:rsidP="00421EFA">
            <w:pPr>
              <w:rPr>
                <w:b/>
                <w:bCs/>
              </w:rPr>
            </w:pPr>
            <w:r w:rsidRPr="008F563B">
              <w:rPr>
                <w:b/>
                <w:bCs/>
              </w:rPr>
              <w:t>1</w:t>
            </w:r>
          </w:p>
        </w:tc>
        <w:tc>
          <w:tcPr>
            <w:tcW w:w="218" w:type="pct"/>
          </w:tcPr>
          <w:p w14:paraId="29E3CBBF" w14:textId="77777777" w:rsidR="00441125" w:rsidRPr="008F563B" w:rsidRDefault="00441125" w:rsidP="00421EFA">
            <w:pPr>
              <w:rPr>
                <w:b/>
                <w:bCs/>
              </w:rPr>
            </w:pPr>
            <w:r w:rsidRPr="008F563B">
              <w:rPr>
                <w:b/>
                <w:bCs/>
              </w:rPr>
              <w:t>2</w:t>
            </w:r>
          </w:p>
        </w:tc>
        <w:tc>
          <w:tcPr>
            <w:tcW w:w="218" w:type="pct"/>
            <w:shd w:val="clear" w:color="auto" w:fill="00B0F0"/>
          </w:tcPr>
          <w:p w14:paraId="230C2BDD" w14:textId="77777777" w:rsidR="00441125" w:rsidRPr="008F563B" w:rsidRDefault="00441125" w:rsidP="00421EFA">
            <w:pPr>
              <w:rPr>
                <w:b/>
                <w:bCs/>
              </w:rPr>
            </w:pPr>
            <w:r w:rsidRPr="008F563B">
              <w:rPr>
                <w:b/>
                <w:bCs/>
              </w:rPr>
              <w:t>3</w:t>
            </w:r>
          </w:p>
        </w:tc>
        <w:tc>
          <w:tcPr>
            <w:tcW w:w="217" w:type="pct"/>
          </w:tcPr>
          <w:p w14:paraId="24FB9015" w14:textId="77777777" w:rsidR="00441125" w:rsidRPr="008F563B" w:rsidRDefault="00441125" w:rsidP="00421EFA">
            <w:pPr>
              <w:rPr>
                <w:b/>
                <w:bCs/>
              </w:rPr>
            </w:pPr>
            <w:r w:rsidRPr="008F563B">
              <w:rPr>
                <w:b/>
                <w:bCs/>
              </w:rPr>
              <w:t>4</w:t>
            </w:r>
          </w:p>
        </w:tc>
        <w:tc>
          <w:tcPr>
            <w:tcW w:w="202" w:type="pct"/>
          </w:tcPr>
          <w:p w14:paraId="61D34474" w14:textId="77777777" w:rsidR="00441125" w:rsidRPr="008F563B" w:rsidRDefault="00441125" w:rsidP="00421EFA">
            <w:pPr>
              <w:rPr>
                <w:b/>
                <w:bCs/>
              </w:rPr>
            </w:pPr>
            <w:r w:rsidRPr="008F563B">
              <w:rPr>
                <w:b/>
                <w:bCs/>
              </w:rPr>
              <w:t>5</w:t>
            </w:r>
          </w:p>
        </w:tc>
      </w:tr>
      <w:tr w:rsidR="00441125" w14:paraId="64577AF5" w14:textId="77777777" w:rsidTr="00421EFA">
        <w:tc>
          <w:tcPr>
            <w:tcW w:w="1038" w:type="pct"/>
          </w:tcPr>
          <w:p w14:paraId="370206CB" w14:textId="77777777" w:rsidR="00BA3FB2" w:rsidRDefault="00BA3FB2" w:rsidP="00421EFA"/>
          <w:p w14:paraId="7682BC29" w14:textId="49FAD674" w:rsidR="00441125" w:rsidRDefault="00441125" w:rsidP="00421EFA">
            <w:r>
              <w:t>Değerlendirmeye Yönelik Açıklama:</w:t>
            </w:r>
          </w:p>
          <w:p w14:paraId="10797B24" w14:textId="77777777" w:rsidR="00441125" w:rsidRDefault="00441125" w:rsidP="00421EFA"/>
          <w:p w14:paraId="1F75D80A" w14:textId="77777777" w:rsidR="00441125" w:rsidRDefault="00441125" w:rsidP="00421EFA"/>
          <w:p w14:paraId="06EDC7CF" w14:textId="77777777" w:rsidR="00441125" w:rsidRDefault="00441125" w:rsidP="00421EFA"/>
        </w:tc>
        <w:tc>
          <w:tcPr>
            <w:tcW w:w="3962" w:type="pct"/>
            <w:gridSpan w:val="6"/>
          </w:tcPr>
          <w:p w14:paraId="6B17114F" w14:textId="77777777" w:rsidR="00441125" w:rsidRDefault="00441125" w:rsidP="00421EFA"/>
          <w:p w14:paraId="6EFFFDFB" w14:textId="7726FE30" w:rsidR="00441125" w:rsidRDefault="005238C1" w:rsidP="005238C1">
            <w:pPr>
              <w:jc w:val="both"/>
            </w:pPr>
            <w:r w:rsidRPr="005238C1">
              <w:t>Üniversitemiz mezunlarının aldıkları eğitim sonrasındaki yaşamları hakkında iletişimin ve aktif öğrenciler arasında entegrasyon oluşturularak dayanışmanın sağlanması, görüşlerinin ve önerilerinin alınabilmesi amacıyla Üniversitemiz bünyesinde mezun bilgi sistemi oluşturulmuştur. Yüksekokulumuz bünyesinde aktif olarak öğrenci alan bir bölüm ya da program bulunmamakla beraber sadece Zorunlu Yabancı Dil Hazırlık eğitimi ile Üniversitemizin fakülte ve meslek yüksekokulları müfredatın</w:t>
            </w:r>
            <w:r w:rsidR="00E47C9A">
              <w:t>da</w:t>
            </w:r>
            <w:r w:rsidRPr="005238C1">
              <w:t xml:space="preserve"> yer alan mesleki ve yabancı dil dersleri verilmektedir. Bundan dolayı</w:t>
            </w:r>
            <w:r w:rsidR="00F854E7">
              <w:t xml:space="preserve"> </w:t>
            </w:r>
            <w:r w:rsidRPr="005238C1">
              <w:t>mezun izleme sistemi bulunmamaktadır</w:t>
            </w:r>
            <w:r w:rsidR="00F854E7">
              <w:t>. F</w:t>
            </w:r>
            <w:r w:rsidRPr="005238C1">
              <w:t>akat hazırlık eğitimi başarıyla tamamlayarak fakültelerde eğitime başlayan öğrencilerimiz, öğrenim süreçlerinin sonunda Üniversitemizin mezun takip sistemine kaydolabilmekte</w:t>
            </w:r>
            <w:r w:rsidR="00F854E7">
              <w:t xml:space="preserve"> olup, Hazırlık Programı ile ilgili Öğrenci Bilgi Sisteminden Hazırlık Sınıfı Başarı Başarı/Durumu Belgesi gibi belge talebinde bulunmaktadırlar.</w:t>
            </w:r>
          </w:p>
          <w:p w14:paraId="6DBF70CE" w14:textId="77777777" w:rsidR="00441125" w:rsidRDefault="00441125" w:rsidP="00421EFA"/>
        </w:tc>
      </w:tr>
      <w:tr w:rsidR="00441125" w14:paraId="0DD585B5" w14:textId="77777777" w:rsidTr="00421EFA">
        <w:tc>
          <w:tcPr>
            <w:tcW w:w="1038" w:type="pct"/>
          </w:tcPr>
          <w:p w14:paraId="0E3DDD41" w14:textId="77777777" w:rsidR="00BA3FB2" w:rsidRDefault="00BA3FB2" w:rsidP="00421EFA"/>
          <w:p w14:paraId="0B14E70B" w14:textId="63CB6DBD" w:rsidR="00441125" w:rsidRDefault="00441125" w:rsidP="00421EFA">
            <w:r>
              <w:t>Kanıtlar:</w:t>
            </w:r>
          </w:p>
          <w:p w14:paraId="3BF042E6" w14:textId="77777777" w:rsidR="00441125" w:rsidRDefault="00441125" w:rsidP="00421EFA"/>
        </w:tc>
        <w:tc>
          <w:tcPr>
            <w:tcW w:w="3962" w:type="pct"/>
            <w:gridSpan w:val="6"/>
          </w:tcPr>
          <w:p w14:paraId="06D53DB8" w14:textId="77777777" w:rsidR="00BA3FB2" w:rsidRDefault="00BA3FB2" w:rsidP="007D71E3"/>
          <w:p w14:paraId="605596B0" w14:textId="4607CCD0" w:rsidR="007D71E3" w:rsidRDefault="0001377A" w:rsidP="007D71E3">
            <w:pPr>
              <w:rPr>
                <w:rStyle w:val="Kpr"/>
              </w:rPr>
            </w:pPr>
            <w:hyperlink r:id="rId36" w:history="1">
              <w:r w:rsidR="007D71E3" w:rsidRPr="00F56AC9">
                <w:rPr>
                  <w:rStyle w:val="Kpr"/>
                </w:rPr>
                <w:t>(</w:t>
              </w:r>
              <w:r w:rsidR="00DB531D" w:rsidRPr="00F56AC9">
                <w:rPr>
                  <w:rStyle w:val="Kpr"/>
                </w:rPr>
                <w:t>3</w:t>
              </w:r>
              <w:r w:rsidR="007D71E3" w:rsidRPr="00F56AC9">
                <w:rPr>
                  <w:rStyle w:val="Kpr"/>
                </w:rPr>
                <w:t xml:space="preserve">) A.4.3.1 </w:t>
              </w:r>
              <w:r w:rsidR="00DB531D" w:rsidRPr="00F56AC9">
                <w:rPr>
                  <w:rStyle w:val="Kpr"/>
                </w:rPr>
                <w:t>UBYS (</w:t>
              </w:r>
              <w:r w:rsidR="007D71E3" w:rsidRPr="00F56AC9">
                <w:rPr>
                  <w:rStyle w:val="Kpr"/>
                </w:rPr>
                <w:t xml:space="preserve">Öğrenci </w:t>
              </w:r>
              <w:r w:rsidR="00DB531D" w:rsidRPr="00F56AC9">
                <w:rPr>
                  <w:rStyle w:val="Kpr"/>
                </w:rPr>
                <w:t>Bilgi Sistemi Belge Talebi)</w:t>
              </w:r>
            </w:hyperlink>
          </w:p>
          <w:p w14:paraId="754855F0" w14:textId="07376000" w:rsidR="00E47C9A" w:rsidRPr="00E47C9A" w:rsidRDefault="00E47C9A" w:rsidP="00E47C9A">
            <w:pPr>
              <w:rPr>
                <w:rStyle w:val="Kpr"/>
              </w:rPr>
            </w:pPr>
            <w:r>
              <w:fldChar w:fldCharType="begin"/>
            </w:r>
            <w:r>
              <w:instrText xml:space="preserve"> HYPERLINK "https://ubys.sivas.edu.tr/GTS/Portal/home/index" \l "section3000901" </w:instrText>
            </w:r>
            <w:r>
              <w:fldChar w:fldCharType="separate"/>
            </w:r>
            <w:r w:rsidRPr="00E47C9A">
              <w:rPr>
                <w:rStyle w:val="Kpr"/>
              </w:rPr>
              <w:t>(3) A.4.3.2 Mezun Takip Sistemi</w:t>
            </w:r>
          </w:p>
          <w:p w14:paraId="2F87F52D" w14:textId="51BD9F6E" w:rsidR="00441125" w:rsidRDefault="00E47C9A" w:rsidP="00D95388">
            <w:r>
              <w:fldChar w:fldCharType="end"/>
            </w:r>
          </w:p>
        </w:tc>
      </w:tr>
    </w:tbl>
    <w:p w14:paraId="1DBF4422" w14:textId="549EB044" w:rsidR="00441125" w:rsidRDefault="00441125"/>
    <w:p w14:paraId="66DD0DA6" w14:textId="49CF9C05" w:rsidR="00BA3FB2" w:rsidRDefault="00BA3FB2"/>
    <w:p w14:paraId="3CA14E46" w14:textId="487EDF33" w:rsidR="00BA3FB2" w:rsidRDefault="00BA3FB2"/>
    <w:p w14:paraId="4645844A" w14:textId="4A30D240" w:rsidR="00BA3FB2" w:rsidRDefault="00BA3FB2"/>
    <w:p w14:paraId="4DFEBA57" w14:textId="403F7452" w:rsidR="00BA3FB2" w:rsidRDefault="00BA3FB2"/>
    <w:p w14:paraId="5D5E4A06" w14:textId="77777777" w:rsidR="00BA3FB2" w:rsidRDefault="00BA3FB2"/>
    <w:p w14:paraId="7AC5A769" w14:textId="0BB46A59" w:rsidR="00BA3FB2" w:rsidRDefault="00BA3FB2"/>
    <w:p w14:paraId="23608DE8" w14:textId="77777777" w:rsidR="00BA3FB2" w:rsidRDefault="00BA3FB2"/>
    <w:p w14:paraId="4EE62A8D" w14:textId="2C1F3DC0" w:rsidR="00441125" w:rsidRPr="00DF3CD1" w:rsidRDefault="00441125" w:rsidP="00A20E98">
      <w:pPr>
        <w:spacing w:after="60"/>
        <w:rPr>
          <w:b/>
          <w:bCs/>
        </w:rPr>
      </w:pPr>
      <w:r w:rsidRPr="00DF3CD1">
        <w:rPr>
          <w:b/>
          <w:bCs/>
        </w:rPr>
        <w:t>A.</w:t>
      </w:r>
      <w:r>
        <w:rPr>
          <w:b/>
          <w:bCs/>
        </w:rPr>
        <w:t>5</w:t>
      </w:r>
      <w:r w:rsidRPr="00DF3CD1">
        <w:rPr>
          <w:b/>
          <w:bCs/>
        </w:rPr>
        <w:t xml:space="preserve">. </w:t>
      </w:r>
      <w:r w:rsidRPr="00441125">
        <w:rPr>
          <w:b/>
          <w:bCs/>
        </w:rPr>
        <w:t>Uluslararasılaşma</w:t>
      </w:r>
    </w:p>
    <w:p w14:paraId="3B265D21" w14:textId="77777777" w:rsidR="00BA3FB2" w:rsidRPr="00441125" w:rsidRDefault="00BA3FB2" w:rsidP="00441125"/>
    <w:tbl>
      <w:tblPr>
        <w:tblStyle w:val="TabloKlavuzu"/>
        <w:tblW w:w="5000" w:type="pct"/>
        <w:tblLook w:val="04A0" w:firstRow="1" w:lastRow="0" w:firstColumn="1" w:lastColumn="0" w:noHBand="0" w:noVBand="1"/>
      </w:tblPr>
      <w:tblGrid>
        <w:gridCol w:w="1882"/>
        <w:gridCol w:w="5236"/>
        <w:gridCol w:w="393"/>
        <w:gridCol w:w="395"/>
        <w:gridCol w:w="395"/>
        <w:gridCol w:w="393"/>
        <w:gridCol w:w="366"/>
      </w:tblGrid>
      <w:tr w:rsidR="004E12FF" w:rsidRPr="008F563B" w14:paraId="7EB42743" w14:textId="77777777" w:rsidTr="008E1C01">
        <w:tc>
          <w:tcPr>
            <w:tcW w:w="3928" w:type="pct"/>
            <w:gridSpan w:val="2"/>
          </w:tcPr>
          <w:p w14:paraId="39BA9DA6" w14:textId="05CFB395"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1</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süreçlerinin yönetimi</w:t>
            </w:r>
          </w:p>
        </w:tc>
        <w:tc>
          <w:tcPr>
            <w:tcW w:w="217" w:type="pct"/>
          </w:tcPr>
          <w:p w14:paraId="473EC58B" w14:textId="77777777" w:rsidR="004E12FF" w:rsidRPr="008F563B" w:rsidRDefault="004E12FF" w:rsidP="00421EFA">
            <w:pPr>
              <w:rPr>
                <w:b/>
                <w:bCs/>
              </w:rPr>
            </w:pPr>
            <w:r w:rsidRPr="008F563B">
              <w:rPr>
                <w:b/>
                <w:bCs/>
              </w:rPr>
              <w:t>1</w:t>
            </w:r>
          </w:p>
        </w:tc>
        <w:tc>
          <w:tcPr>
            <w:tcW w:w="218" w:type="pct"/>
          </w:tcPr>
          <w:p w14:paraId="4E2D2FF9" w14:textId="77777777" w:rsidR="004E12FF" w:rsidRPr="008F563B" w:rsidRDefault="004E12FF" w:rsidP="00421EFA">
            <w:pPr>
              <w:rPr>
                <w:b/>
                <w:bCs/>
              </w:rPr>
            </w:pPr>
            <w:r w:rsidRPr="008F563B">
              <w:rPr>
                <w:b/>
                <w:bCs/>
              </w:rPr>
              <w:t>2</w:t>
            </w:r>
          </w:p>
        </w:tc>
        <w:tc>
          <w:tcPr>
            <w:tcW w:w="218" w:type="pct"/>
            <w:shd w:val="clear" w:color="auto" w:fill="00B0F0"/>
          </w:tcPr>
          <w:p w14:paraId="3696526D" w14:textId="77777777" w:rsidR="004E12FF" w:rsidRPr="008F563B" w:rsidRDefault="004E12FF" w:rsidP="00421EFA">
            <w:pPr>
              <w:rPr>
                <w:b/>
                <w:bCs/>
              </w:rPr>
            </w:pPr>
            <w:r w:rsidRPr="008F563B">
              <w:rPr>
                <w:b/>
                <w:bCs/>
              </w:rPr>
              <w:t>3</w:t>
            </w:r>
          </w:p>
        </w:tc>
        <w:tc>
          <w:tcPr>
            <w:tcW w:w="217" w:type="pct"/>
            <w:shd w:val="clear" w:color="auto" w:fill="FFFFFF" w:themeFill="background1"/>
          </w:tcPr>
          <w:p w14:paraId="3FE4F9D0" w14:textId="77777777" w:rsidR="004E12FF" w:rsidRPr="008F563B" w:rsidRDefault="004E12FF" w:rsidP="00421EFA">
            <w:pPr>
              <w:rPr>
                <w:b/>
                <w:bCs/>
              </w:rPr>
            </w:pPr>
            <w:r w:rsidRPr="008F563B">
              <w:rPr>
                <w:b/>
                <w:bCs/>
              </w:rPr>
              <w:t>4</w:t>
            </w:r>
          </w:p>
        </w:tc>
        <w:tc>
          <w:tcPr>
            <w:tcW w:w="202" w:type="pct"/>
          </w:tcPr>
          <w:p w14:paraId="4E506EB6" w14:textId="77777777" w:rsidR="004E12FF" w:rsidRPr="008F563B" w:rsidRDefault="004E12FF" w:rsidP="00421EFA">
            <w:pPr>
              <w:rPr>
                <w:b/>
                <w:bCs/>
              </w:rPr>
            </w:pPr>
            <w:r w:rsidRPr="008F563B">
              <w:rPr>
                <w:b/>
                <w:bCs/>
              </w:rPr>
              <w:t>5</w:t>
            </w:r>
          </w:p>
        </w:tc>
      </w:tr>
      <w:tr w:rsidR="004E12FF" w14:paraId="53E866F5" w14:textId="77777777" w:rsidTr="00421EFA">
        <w:tc>
          <w:tcPr>
            <w:tcW w:w="1038" w:type="pct"/>
          </w:tcPr>
          <w:p w14:paraId="40697BE9" w14:textId="77777777" w:rsidR="00BA3FB2" w:rsidRDefault="00BA3FB2" w:rsidP="00421EFA"/>
          <w:p w14:paraId="60532BCD" w14:textId="3DAD6787" w:rsidR="004E12FF" w:rsidRDefault="004E12FF" w:rsidP="00421EFA">
            <w:r>
              <w:t>Değerlendirmeye Yönelik Açıklama:</w:t>
            </w:r>
          </w:p>
          <w:p w14:paraId="71C4380D" w14:textId="77777777" w:rsidR="004E12FF" w:rsidRDefault="004E12FF" w:rsidP="00421EFA"/>
          <w:p w14:paraId="20B88ED9" w14:textId="77777777" w:rsidR="004E12FF" w:rsidRDefault="004E12FF" w:rsidP="00421EFA"/>
        </w:tc>
        <w:tc>
          <w:tcPr>
            <w:tcW w:w="3962" w:type="pct"/>
            <w:gridSpan w:val="6"/>
          </w:tcPr>
          <w:p w14:paraId="4B1DE31D" w14:textId="77777777" w:rsidR="00BA3FB2" w:rsidRDefault="00BA3FB2" w:rsidP="0017387C">
            <w:pPr>
              <w:jc w:val="both"/>
            </w:pPr>
          </w:p>
          <w:p w14:paraId="0C87E1A6" w14:textId="278E6222" w:rsidR="004E12FF" w:rsidRDefault="0017387C" w:rsidP="0017387C">
            <w:pPr>
              <w:jc w:val="both"/>
            </w:pPr>
            <w:proofErr w:type="spellStart"/>
            <w:r>
              <w:t>Erasmus</w:t>
            </w:r>
            <w:proofErr w:type="spellEnd"/>
            <w:r>
              <w:t>+ dil sınav</w:t>
            </w:r>
            <w:r w:rsidR="00435DB1">
              <w:t>ı</w:t>
            </w:r>
            <w:r>
              <w:t xml:space="preserve"> ve değerlendirme süreci ile Fulbright </w:t>
            </w:r>
            <w:r w:rsidR="00435DB1">
              <w:t>K</w:t>
            </w:r>
            <w:r>
              <w:t xml:space="preserve">oordinatörlüğü </w:t>
            </w:r>
            <w:r w:rsidR="00D95388">
              <w:t>tarafından</w:t>
            </w:r>
            <w:r w:rsidR="00BF744F">
              <w:t xml:space="preserve"> yüksekokulumuza</w:t>
            </w:r>
            <w:r w:rsidR="00435DB1">
              <w:t xml:space="preserve"> İngilizce Öğretim Asistanı (ETA)</w:t>
            </w:r>
            <w:r w:rsidR="00BF744F">
              <w:t xml:space="preserve"> görevlendirilmesi</w:t>
            </w:r>
            <w:r w:rsidR="00435DB1">
              <w:t xml:space="preserve"> </w:t>
            </w:r>
            <w:r>
              <w:t xml:space="preserve">gibi uluslararası süreçler yönetilmekle birlikte, uluslararası aktif paydaş sayısının artırılmasına yönelik </w:t>
            </w:r>
            <w:r w:rsidR="00BF744F">
              <w:t>çalışmalar yapılmaktadır</w:t>
            </w:r>
            <w:r>
              <w:t>.</w:t>
            </w:r>
          </w:p>
        </w:tc>
      </w:tr>
      <w:tr w:rsidR="004E12FF" w14:paraId="0CEEFA79" w14:textId="77777777" w:rsidTr="00421EFA">
        <w:tc>
          <w:tcPr>
            <w:tcW w:w="1038" w:type="pct"/>
          </w:tcPr>
          <w:p w14:paraId="15C2B40D" w14:textId="77777777" w:rsidR="004E12FF" w:rsidRDefault="004E12FF" w:rsidP="00421EFA">
            <w:r>
              <w:t>Kanıtlar:</w:t>
            </w:r>
          </w:p>
          <w:p w14:paraId="55CB4F33" w14:textId="77777777" w:rsidR="004E12FF" w:rsidRDefault="004E12FF" w:rsidP="00421EFA"/>
          <w:p w14:paraId="6982118A" w14:textId="5126BA71" w:rsidR="00A20E98" w:rsidRDefault="00A20E98" w:rsidP="00421EFA"/>
        </w:tc>
        <w:tc>
          <w:tcPr>
            <w:tcW w:w="3962" w:type="pct"/>
            <w:gridSpan w:val="6"/>
          </w:tcPr>
          <w:p w14:paraId="3DE7CB87" w14:textId="77777777" w:rsidR="004E12FF" w:rsidRDefault="004E12FF" w:rsidP="00421EFA"/>
          <w:p w14:paraId="15B3833F" w14:textId="4A15AEAD" w:rsidR="008E1C01" w:rsidRDefault="0001377A" w:rsidP="008E1C01">
            <w:hyperlink r:id="rId37" w:history="1">
              <w:r w:rsidR="008E1C01" w:rsidRPr="00046D64">
                <w:rPr>
                  <w:rStyle w:val="Kpr"/>
                </w:rPr>
                <w:t>(3) A.5.1.1</w:t>
              </w:r>
              <w:r w:rsidR="009C7A6D" w:rsidRPr="00046D64">
                <w:rPr>
                  <w:rStyle w:val="Kpr"/>
                </w:rPr>
                <w:t xml:space="preserve">. </w:t>
              </w:r>
              <w:proofErr w:type="spellStart"/>
              <w:r w:rsidR="009C7A6D" w:rsidRPr="00046D64">
                <w:rPr>
                  <w:rStyle w:val="Kpr"/>
                </w:rPr>
                <w:t>Erasmus</w:t>
              </w:r>
              <w:proofErr w:type="spellEnd"/>
              <w:r w:rsidR="009C7A6D" w:rsidRPr="00046D64">
                <w:rPr>
                  <w:rStyle w:val="Kpr"/>
                </w:rPr>
                <w:t>+ Dil Sınavı ve Değerlendirme Süreci Uygulaması</w:t>
              </w:r>
            </w:hyperlink>
          </w:p>
          <w:p w14:paraId="29FCE3C2" w14:textId="60777629" w:rsidR="009C7A6D" w:rsidRDefault="0001377A" w:rsidP="008E1C01">
            <w:hyperlink r:id="rId38" w:history="1">
              <w:r w:rsidR="009C7A6D" w:rsidRPr="00046D64">
                <w:rPr>
                  <w:rStyle w:val="Kpr"/>
                </w:rPr>
                <w:t>(3) A.5.1.2. Fulbright Koordinatörlüğü</w:t>
              </w:r>
            </w:hyperlink>
          </w:p>
          <w:p w14:paraId="0077BF35" w14:textId="77777777" w:rsidR="004E12FF" w:rsidRDefault="004E12FF" w:rsidP="009C7A6D"/>
        </w:tc>
      </w:tr>
      <w:tr w:rsidR="004E12FF" w:rsidRPr="008F563B" w14:paraId="10A32569" w14:textId="77777777" w:rsidTr="005630C6">
        <w:tc>
          <w:tcPr>
            <w:tcW w:w="3928" w:type="pct"/>
            <w:gridSpan w:val="2"/>
          </w:tcPr>
          <w:p w14:paraId="22AB5A90" w14:textId="58A43208"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2</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kaynakları</w:t>
            </w:r>
          </w:p>
        </w:tc>
        <w:tc>
          <w:tcPr>
            <w:tcW w:w="217" w:type="pct"/>
          </w:tcPr>
          <w:p w14:paraId="22BDFAFD" w14:textId="77777777" w:rsidR="004E12FF" w:rsidRPr="008F563B" w:rsidRDefault="004E12FF" w:rsidP="00421EFA">
            <w:pPr>
              <w:rPr>
                <w:b/>
                <w:bCs/>
              </w:rPr>
            </w:pPr>
            <w:r w:rsidRPr="008F563B">
              <w:rPr>
                <w:b/>
                <w:bCs/>
              </w:rPr>
              <w:t>1</w:t>
            </w:r>
          </w:p>
        </w:tc>
        <w:tc>
          <w:tcPr>
            <w:tcW w:w="218" w:type="pct"/>
          </w:tcPr>
          <w:p w14:paraId="6D5289FC" w14:textId="77777777" w:rsidR="004E12FF" w:rsidRPr="008F563B" w:rsidRDefault="004E12FF" w:rsidP="00421EFA">
            <w:pPr>
              <w:rPr>
                <w:b/>
                <w:bCs/>
              </w:rPr>
            </w:pPr>
            <w:r w:rsidRPr="008F563B">
              <w:rPr>
                <w:b/>
                <w:bCs/>
              </w:rPr>
              <w:t>2</w:t>
            </w:r>
          </w:p>
        </w:tc>
        <w:tc>
          <w:tcPr>
            <w:tcW w:w="218" w:type="pct"/>
            <w:shd w:val="clear" w:color="auto" w:fill="00B0F0"/>
          </w:tcPr>
          <w:p w14:paraId="12846CBB" w14:textId="77777777" w:rsidR="004E12FF" w:rsidRPr="008F563B" w:rsidRDefault="004E12FF" w:rsidP="00421EFA">
            <w:pPr>
              <w:rPr>
                <w:b/>
                <w:bCs/>
              </w:rPr>
            </w:pPr>
            <w:r w:rsidRPr="008F563B">
              <w:rPr>
                <w:b/>
                <w:bCs/>
              </w:rPr>
              <w:t>3</w:t>
            </w:r>
          </w:p>
        </w:tc>
        <w:tc>
          <w:tcPr>
            <w:tcW w:w="217" w:type="pct"/>
          </w:tcPr>
          <w:p w14:paraId="7D4BEFDC" w14:textId="77777777" w:rsidR="004E12FF" w:rsidRPr="008F563B" w:rsidRDefault="004E12FF" w:rsidP="00421EFA">
            <w:pPr>
              <w:rPr>
                <w:b/>
                <w:bCs/>
              </w:rPr>
            </w:pPr>
            <w:r w:rsidRPr="008F563B">
              <w:rPr>
                <w:b/>
                <w:bCs/>
              </w:rPr>
              <w:t>4</w:t>
            </w:r>
          </w:p>
        </w:tc>
        <w:tc>
          <w:tcPr>
            <w:tcW w:w="202" w:type="pct"/>
          </w:tcPr>
          <w:p w14:paraId="653DD862" w14:textId="77777777" w:rsidR="004E12FF" w:rsidRPr="008F563B" w:rsidRDefault="004E12FF" w:rsidP="00421EFA">
            <w:pPr>
              <w:rPr>
                <w:b/>
                <w:bCs/>
              </w:rPr>
            </w:pPr>
            <w:r w:rsidRPr="008F563B">
              <w:rPr>
                <w:b/>
                <w:bCs/>
              </w:rPr>
              <w:t>5</w:t>
            </w:r>
          </w:p>
        </w:tc>
      </w:tr>
      <w:tr w:rsidR="004E12FF" w14:paraId="4B3DE373" w14:textId="77777777" w:rsidTr="00973342">
        <w:trPr>
          <w:trHeight w:val="1143"/>
        </w:trPr>
        <w:tc>
          <w:tcPr>
            <w:tcW w:w="1038" w:type="pct"/>
          </w:tcPr>
          <w:p w14:paraId="1EA8E3CA" w14:textId="77777777" w:rsidR="00BA3FB2" w:rsidRDefault="00BA3FB2" w:rsidP="00421EFA"/>
          <w:p w14:paraId="5DDEDFA5" w14:textId="054AB907" w:rsidR="004E12FF" w:rsidRDefault="004E12FF" w:rsidP="00421EFA">
            <w:r>
              <w:t>Değerlendirmeye Yönelik Açıklama:</w:t>
            </w:r>
          </w:p>
          <w:p w14:paraId="3730C412" w14:textId="77777777" w:rsidR="004E12FF" w:rsidRDefault="004E12FF" w:rsidP="00421EFA"/>
        </w:tc>
        <w:tc>
          <w:tcPr>
            <w:tcW w:w="3962" w:type="pct"/>
            <w:gridSpan w:val="6"/>
          </w:tcPr>
          <w:p w14:paraId="79D97BF2" w14:textId="77777777" w:rsidR="00BA3FB2" w:rsidRDefault="00BA3FB2" w:rsidP="0017387C">
            <w:pPr>
              <w:jc w:val="both"/>
            </w:pPr>
          </w:p>
          <w:p w14:paraId="13A565C5" w14:textId="434770DD" w:rsidR="004E12FF" w:rsidRDefault="0017387C" w:rsidP="0017387C">
            <w:pPr>
              <w:jc w:val="both"/>
            </w:pPr>
            <w:r>
              <w:t xml:space="preserve">Uluslararasılaşma faaliyetlerini destekleyecek kaynaklar sağlanmış olup ilgili ofisler ile koordinasyon gerçekleştirilmektedir. </w:t>
            </w:r>
          </w:p>
        </w:tc>
      </w:tr>
      <w:tr w:rsidR="004E12FF" w14:paraId="78E0B57E" w14:textId="77777777" w:rsidTr="00421EFA">
        <w:tc>
          <w:tcPr>
            <w:tcW w:w="1038" w:type="pct"/>
          </w:tcPr>
          <w:p w14:paraId="4977DC0F" w14:textId="77777777" w:rsidR="00BA3FB2" w:rsidRDefault="00BA3FB2" w:rsidP="00421EFA"/>
          <w:p w14:paraId="204B850D" w14:textId="2774DE10" w:rsidR="004E12FF" w:rsidRDefault="004E12FF" w:rsidP="00421EFA">
            <w:r>
              <w:t>Kanıtlar:</w:t>
            </w:r>
          </w:p>
          <w:p w14:paraId="0C3C0823" w14:textId="77777777" w:rsidR="004E12FF" w:rsidRDefault="004E12FF" w:rsidP="00421EFA"/>
        </w:tc>
        <w:tc>
          <w:tcPr>
            <w:tcW w:w="3962" w:type="pct"/>
            <w:gridSpan w:val="6"/>
          </w:tcPr>
          <w:p w14:paraId="00E835FF" w14:textId="77777777" w:rsidR="00BA3FB2" w:rsidRDefault="00BA3FB2" w:rsidP="008E1C01"/>
          <w:p w14:paraId="096FD2BE" w14:textId="4CC46742" w:rsidR="008E1C01" w:rsidRDefault="0001377A" w:rsidP="008E1C01">
            <w:hyperlink r:id="rId39" w:history="1">
              <w:r w:rsidR="008E1C01" w:rsidRPr="00046D64">
                <w:rPr>
                  <w:rStyle w:val="Kpr"/>
                </w:rPr>
                <w:t>(3) A.5.2.1</w:t>
              </w:r>
              <w:r w:rsidR="00D6675C" w:rsidRPr="00046D64">
                <w:rPr>
                  <w:rStyle w:val="Kpr"/>
                </w:rPr>
                <w:t>.Fulbright Eğitim Komisyonu</w:t>
              </w:r>
            </w:hyperlink>
          </w:p>
          <w:p w14:paraId="53612094" w14:textId="333CAD79" w:rsidR="00D6675C" w:rsidRDefault="0001377A" w:rsidP="00D6675C">
            <w:hyperlink r:id="rId40" w:history="1">
              <w:r w:rsidR="00D6675C" w:rsidRPr="00046D64">
                <w:rPr>
                  <w:rStyle w:val="Kpr"/>
                </w:rPr>
                <w:t>(3) A.5.2.</w:t>
              </w:r>
              <w:r w:rsidR="00D8444E">
                <w:rPr>
                  <w:rStyle w:val="Kpr"/>
                </w:rPr>
                <w:t>2</w:t>
              </w:r>
              <w:r w:rsidR="00D6675C" w:rsidRPr="00046D64">
                <w:rPr>
                  <w:rStyle w:val="Kpr"/>
                </w:rPr>
                <w:t>.Erasmus+ Office</w:t>
              </w:r>
            </w:hyperlink>
          </w:p>
          <w:p w14:paraId="7EA0C634" w14:textId="77777777" w:rsidR="004E12FF" w:rsidRDefault="004E12FF" w:rsidP="00421EFA"/>
        </w:tc>
      </w:tr>
      <w:tr w:rsidR="004E12FF" w:rsidRPr="008F563B" w14:paraId="48C355B9" w14:textId="77777777" w:rsidTr="005630C6">
        <w:tc>
          <w:tcPr>
            <w:tcW w:w="3928" w:type="pct"/>
            <w:gridSpan w:val="2"/>
          </w:tcPr>
          <w:p w14:paraId="78F38D57" w14:textId="5B844602"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3</w:t>
            </w:r>
            <w:r w:rsidRPr="008F563B">
              <w:rPr>
                <w:b/>
                <w:bCs/>
              </w:rPr>
              <w:t>.</w:t>
            </w:r>
            <w:r w:rsidRPr="00DF3CD1">
              <w:t xml:space="preserve"> </w:t>
            </w:r>
            <w:r w:rsidRPr="004E12FF">
              <w:rPr>
                <w:rFonts w:asciiTheme="minorHAnsi" w:eastAsiaTheme="minorHAnsi" w:hAnsiTheme="minorHAnsi" w:cstheme="minorBidi"/>
                <w:b/>
                <w:bCs/>
                <w:sz w:val="22"/>
                <w:szCs w:val="22"/>
                <w:lang w:eastAsia="en-US"/>
              </w:rPr>
              <w:t xml:space="preserve">Uluslararasılaşma performansı </w:t>
            </w:r>
          </w:p>
        </w:tc>
        <w:tc>
          <w:tcPr>
            <w:tcW w:w="217" w:type="pct"/>
          </w:tcPr>
          <w:p w14:paraId="32824355" w14:textId="77777777" w:rsidR="004E12FF" w:rsidRPr="008F563B" w:rsidRDefault="004E12FF" w:rsidP="00421EFA">
            <w:pPr>
              <w:rPr>
                <w:b/>
                <w:bCs/>
              </w:rPr>
            </w:pPr>
            <w:r w:rsidRPr="008F563B">
              <w:rPr>
                <w:b/>
                <w:bCs/>
              </w:rPr>
              <w:t>1</w:t>
            </w:r>
          </w:p>
        </w:tc>
        <w:tc>
          <w:tcPr>
            <w:tcW w:w="218" w:type="pct"/>
          </w:tcPr>
          <w:p w14:paraId="4A5DF01E" w14:textId="77777777" w:rsidR="004E12FF" w:rsidRPr="008F563B" w:rsidRDefault="004E12FF" w:rsidP="00421EFA">
            <w:pPr>
              <w:rPr>
                <w:b/>
                <w:bCs/>
              </w:rPr>
            </w:pPr>
            <w:r w:rsidRPr="008F563B">
              <w:rPr>
                <w:b/>
                <w:bCs/>
              </w:rPr>
              <w:t>2</w:t>
            </w:r>
          </w:p>
        </w:tc>
        <w:tc>
          <w:tcPr>
            <w:tcW w:w="218" w:type="pct"/>
            <w:shd w:val="clear" w:color="auto" w:fill="00B0F0"/>
          </w:tcPr>
          <w:p w14:paraId="10D17961" w14:textId="77777777" w:rsidR="004E12FF" w:rsidRPr="008F563B" w:rsidRDefault="004E12FF" w:rsidP="00421EFA">
            <w:pPr>
              <w:rPr>
                <w:b/>
                <w:bCs/>
              </w:rPr>
            </w:pPr>
            <w:r w:rsidRPr="008F563B">
              <w:rPr>
                <w:b/>
                <w:bCs/>
              </w:rPr>
              <w:t>3</w:t>
            </w:r>
          </w:p>
        </w:tc>
        <w:tc>
          <w:tcPr>
            <w:tcW w:w="217" w:type="pct"/>
          </w:tcPr>
          <w:p w14:paraId="4F2A46D8" w14:textId="77777777" w:rsidR="004E12FF" w:rsidRPr="008F563B" w:rsidRDefault="004E12FF" w:rsidP="00421EFA">
            <w:pPr>
              <w:rPr>
                <w:b/>
                <w:bCs/>
              </w:rPr>
            </w:pPr>
            <w:r w:rsidRPr="008F563B">
              <w:rPr>
                <w:b/>
                <w:bCs/>
              </w:rPr>
              <w:t>4</w:t>
            </w:r>
          </w:p>
        </w:tc>
        <w:tc>
          <w:tcPr>
            <w:tcW w:w="202" w:type="pct"/>
          </w:tcPr>
          <w:p w14:paraId="23ECA6AF" w14:textId="77777777" w:rsidR="004E12FF" w:rsidRPr="008F563B" w:rsidRDefault="004E12FF" w:rsidP="00421EFA">
            <w:pPr>
              <w:rPr>
                <w:b/>
                <w:bCs/>
              </w:rPr>
            </w:pPr>
            <w:r w:rsidRPr="008F563B">
              <w:rPr>
                <w:b/>
                <w:bCs/>
              </w:rPr>
              <w:t>5</w:t>
            </w:r>
          </w:p>
        </w:tc>
      </w:tr>
      <w:tr w:rsidR="004E12FF" w14:paraId="42E74369" w14:textId="77777777" w:rsidTr="00421EFA">
        <w:tc>
          <w:tcPr>
            <w:tcW w:w="1038" w:type="pct"/>
          </w:tcPr>
          <w:p w14:paraId="38914DCF" w14:textId="77777777" w:rsidR="00BA3FB2" w:rsidRDefault="00BA3FB2" w:rsidP="00421EFA"/>
          <w:p w14:paraId="08BC855C" w14:textId="676C15E8" w:rsidR="004E12FF" w:rsidRDefault="004E12FF" w:rsidP="00421EFA">
            <w:r>
              <w:t>Değerlendirmeye Yönelik Açıklama:</w:t>
            </w:r>
          </w:p>
          <w:p w14:paraId="4354C428" w14:textId="77777777" w:rsidR="004E12FF" w:rsidRDefault="004E12FF" w:rsidP="00421EFA"/>
          <w:p w14:paraId="25F6130A" w14:textId="77777777" w:rsidR="004E12FF" w:rsidRDefault="004E12FF" w:rsidP="00421EFA"/>
          <w:p w14:paraId="6C453EAC" w14:textId="77777777" w:rsidR="004E12FF" w:rsidRDefault="004E12FF" w:rsidP="00421EFA"/>
        </w:tc>
        <w:tc>
          <w:tcPr>
            <w:tcW w:w="3962" w:type="pct"/>
            <w:gridSpan w:val="6"/>
          </w:tcPr>
          <w:p w14:paraId="1E3ADE00" w14:textId="77777777" w:rsidR="00BA3FB2" w:rsidRDefault="00BA3FB2" w:rsidP="00630627">
            <w:pPr>
              <w:jc w:val="both"/>
            </w:pPr>
          </w:p>
          <w:p w14:paraId="197A93A8" w14:textId="3962CC0D" w:rsidR="004E12FF" w:rsidRDefault="00482184" w:rsidP="00630627">
            <w:pPr>
              <w:jc w:val="both"/>
            </w:pPr>
            <w:r>
              <w:t xml:space="preserve">Birimimiz tarafından </w:t>
            </w:r>
            <w:r w:rsidR="00630627">
              <w:t>Uluslararası öğrenci hareketliliği sınav ve değerlendirme süreçleri yürütülmekte olup</w:t>
            </w:r>
            <w:r>
              <w:t>,</w:t>
            </w:r>
            <w:r w:rsidR="00630627">
              <w:t xml:space="preserve"> </w:t>
            </w:r>
            <w:r>
              <w:t xml:space="preserve">Yurtdışı İş Birliği ve Tanıtım kapsamında stratejik amaç ve hedeflerimiz için tanımlanan </w:t>
            </w:r>
            <w:r w:rsidR="00630627">
              <w:t>performans sonuçları</w:t>
            </w:r>
            <w:r>
              <w:t xml:space="preserve"> </w:t>
            </w:r>
            <w:proofErr w:type="spellStart"/>
            <w:r>
              <w:t>BKYS’de</w:t>
            </w:r>
            <w:proofErr w:type="spellEnd"/>
            <w:r>
              <w:t xml:space="preserve"> takip edilerek Birim </w:t>
            </w:r>
            <w:r w:rsidR="00630627">
              <w:t xml:space="preserve">Faaliyet </w:t>
            </w:r>
            <w:r>
              <w:t>R</w:t>
            </w:r>
            <w:r w:rsidR="00630627">
              <w:t xml:space="preserve">aporunda yer </w:t>
            </w:r>
            <w:r>
              <w:t>almaktadır.</w:t>
            </w:r>
          </w:p>
          <w:p w14:paraId="0E7F40D7" w14:textId="77777777" w:rsidR="004E12FF" w:rsidRDefault="004E12FF" w:rsidP="00421EFA"/>
        </w:tc>
      </w:tr>
      <w:tr w:rsidR="004E12FF" w14:paraId="74B395EF" w14:textId="77777777" w:rsidTr="00421EFA">
        <w:tc>
          <w:tcPr>
            <w:tcW w:w="1038" w:type="pct"/>
          </w:tcPr>
          <w:p w14:paraId="266F235B" w14:textId="77777777" w:rsidR="00BA3FB2" w:rsidRDefault="00BA3FB2" w:rsidP="00421EFA"/>
          <w:p w14:paraId="3D11DBAD" w14:textId="53636038" w:rsidR="004E12FF" w:rsidRDefault="004E12FF" w:rsidP="00421EFA">
            <w:r>
              <w:t>Kanıtlar:</w:t>
            </w:r>
          </w:p>
          <w:p w14:paraId="71254F17" w14:textId="77777777" w:rsidR="004E12FF" w:rsidRDefault="004E12FF" w:rsidP="00421EFA"/>
        </w:tc>
        <w:tc>
          <w:tcPr>
            <w:tcW w:w="3962" w:type="pct"/>
            <w:gridSpan w:val="6"/>
          </w:tcPr>
          <w:p w14:paraId="35677D3C" w14:textId="77777777" w:rsidR="00BA3FB2" w:rsidRDefault="00BA3FB2" w:rsidP="009C7A6D"/>
          <w:p w14:paraId="2682F743" w14:textId="581F994F" w:rsidR="009C7A6D" w:rsidRDefault="0001377A" w:rsidP="009C7A6D">
            <w:hyperlink r:id="rId41" w:history="1">
              <w:r w:rsidR="008E1C01" w:rsidRPr="001A73BA">
                <w:rPr>
                  <w:rStyle w:val="Kpr"/>
                </w:rPr>
                <w:t>(3) A.5.3.1</w:t>
              </w:r>
              <w:r w:rsidR="009C7A6D" w:rsidRPr="001A73BA">
                <w:rPr>
                  <w:rStyle w:val="Kpr"/>
                </w:rPr>
                <w:t xml:space="preserve">. </w:t>
              </w:r>
              <w:proofErr w:type="spellStart"/>
              <w:r w:rsidR="009C7A6D" w:rsidRPr="001A73BA">
                <w:rPr>
                  <w:rStyle w:val="Kpr"/>
                </w:rPr>
                <w:t>Erasmus</w:t>
              </w:r>
              <w:proofErr w:type="spellEnd"/>
              <w:r w:rsidR="009C7A6D" w:rsidRPr="001A73BA">
                <w:rPr>
                  <w:rStyle w:val="Kpr"/>
                </w:rPr>
                <w:t>+ Öğrenci Hareketliliği Sınav ve Değerlendirme Süreçleri</w:t>
              </w:r>
            </w:hyperlink>
          </w:p>
          <w:p w14:paraId="42D108BA" w14:textId="294E9ACF" w:rsidR="00D6675C" w:rsidRDefault="0001377A" w:rsidP="00D6675C">
            <w:hyperlink r:id="rId42" w:history="1">
              <w:r w:rsidR="00D6675C" w:rsidRPr="001A73BA">
                <w:rPr>
                  <w:rStyle w:val="Kpr"/>
                </w:rPr>
                <w:t>(3) A.5.3.</w:t>
              </w:r>
              <w:r w:rsidR="00482184" w:rsidRPr="001A73BA">
                <w:rPr>
                  <w:rStyle w:val="Kpr"/>
                </w:rPr>
                <w:t>2</w:t>
              </w:r>
              <w:r w:rsidR="00D6675C" w:rsidRPr="001A73BA">
                <w:rPr>
                  <w:rStyle w:val="Kpr"/>
                </w:rPr>
                <w:t>. Birim Faaliyet Raporu 2025</w:t>
              </w:r>
            </w:hyperlink>
          </w:p>
          <w:p w14:paraId="28BA589C" w14:textId="45A6F3AE" w:rsidR="00482184" w:rsidRDefault="0001377A" w:rsidP="00482184">
            <w:hyperlink r:id="rId43" w:history="1">
              <w:r w:rsidR="00482184" w:rsidRPr="001A73BA">
                <w:rPr>
                  <w:rStyle w:val="Kpr"/>
                </w:rPr>
                <w:t>(3) A.5.3.3. BKYS</w:t>
              </w:r>
            </w:hyperlink>
          </w:p>
          <w:p w14:paraId="32835DD5" w14:textId="77777777" w:rsidR="004E12FF" w:rsidRDefault="004E12FF" w:rsidP="00421EFA"/>
        </w:tc>
      </w:tr>
    </w:tbl>
    <w:p w14:paraId="3C2768A4" w14:textId="77777777" w:rsidR="00441125" w:rsidRDefault="00441125"/>
    <w:p w14:paraId="44EAE888" w14:textId="77777777" w:rsidR="00BA3FB2" w:rsidRDefault="00BA3FB2">
      <w:pPr>
        <w:rPr>
          <w:b/>
        </w:rPr>
      </w:pPr>
    </w:p>
    <w:p w14:paraId="0435F57F" w14:textId="77777777" w:rsidR="00BA3FB2" w:rsidRDefault="00BA3FB2">
      <w:pPr>
        <w:rPr>
          <w:b/>
        </w:rPr>
      </w:pPr>
    </w:p>
    <w:p w14:paraId="1BC56F07" w14:textId="77777777" w:rsidR="00BA3FB2" w:rsidRDefault="00BA3FB2">
      <w:pPr>
        <w:rPr>
          <w:b/>
        </w:rPr>
      </w:pPr>
    </w:p>
    <w:p w14:paraId="6044D1B8" w14:textId="77777777" w:rsidR="00BA3FB2" w:rsidRDefault="00BA3FB2">
      <w:pPr>
        <w:rPr>
          <w:b/>
        </w:rPr>
      </w:pPr>
    </w:p>
    <w:p w14:paraId="4C2C3EEB" w14:textId="77777777" w:rsidR="00BA3FB2" w:rsidRDefault="00BA3FB2">
      <w:pPr>
        <w:rPr>
          <w:b/>
        </w:rPr>
      </w:pPr>
    </w:p>
    <w:p w14:paraId="58D02192" w14:textId="77777777" w:rsidR="00BA3FB2" w:rsidRDefault="00BA3FB2">
      <w:pPr>
        <w:rPr>
          <w:b/>
        </w:rPr>
      </w:pPr>
    </w:p>
    <w:p w14:paraId="2564F3EA" w14:textId="77777777" w:rsidR="00BA3FB2" w:rsidRDefault="00BA3FB2">
      <w:pPr>
        <w:rPr>
          <w:b/>
        </w:rPr>
      </w:pPr>
    </w:p>
    <w:p w14:paraId="47491708" w14:textId="77777777" w:rsidR="00BA3FB2" w:rsidRDefault="00BA3FB2">
      <w:pPr>
        <w:rPr>
          <w:b/>
        </w:rPr>
      </w:pPr>
    </w:p>
    <w:p w14:paraId="1D9D6E39" w14:textId="77777777" w:rsidR="00BA3FB2" w:rsidRDefault="00BA3FB2">
      <w:pPr>
        <w:rPr>
          <w:b/>
        </w:rPr>
      </w:pPr>
    </w:p>
    <w:p w14:paraId="28A80007" w14:textId="77777777" w:rsidR="00BA3FB2" w:rsidRDefault="00BA3FB2">
      <w:pPr>
        <w:rPr>
          <w:b/>
        </w:rPr>
      </w:pPr>
    </w:p>
    <w:p w14:paraId="721D3BD1" w14:textId="77777777" w:rsidR="00BA3FB2" w:rsidRDefault="00BA3FB2">
      <w:pPr>
        <w:rPr>
          <w:b/>
        </w:rPr>
      </w:pPr>
    </w:p>
    <w:p w14:paraId="13A3D6DA" w14:textId="5015DF1D" w:rsidR="00A70154" w:rsidRDefault="00A70154">
      <w:pPr>
        <w:rPr>
          <w:b/>
        </w:rPr>
      </w:pPr>
      <w:r w:rsidRPr="00A70154">
        <w:rPr>
          <w:b/>
        </w:rPr>
        <w:lastRenderedPageBreak/>
        <w:t>B. EĞİTİM VE ÖĞRETİM</w:t>
      </w:r>
    </w:p>
    <w:p w14:paraId="66FDABF4" w14:textId="77777777" w:rsidR="00A72ED5" w:rsidRDefault="00A72ED5"/>
    <w:p w14:paraId="4BA2E0DF" w14:textId="77777777" w:rsidR="0052035A" w:rsidRPr="008F563B" w:rsidRDefault="00A70154">
      <w:pPr>
        <w:rPr>
          <w:b/>
          <w:bCs/>
        </w:rPr>
      </w:pPr>
      <w:r w:rsidRPr="008F563B">
        <w:rPr>
          <w:b/>
          <w:bCs/>
        </w:rPr>
        <w:t xml:space="preserve">B.1. Programların Tasarımı ve Onayı </w:t>
      </w:r>
    </w:p>
    <w:p w14:paraId="3F3832D6" w14:textId="77777777" w:rsidR="00210423" w:rsidRDefault="00210423" w:rsidP="008F09A8">
      <w:pPr>
        <w:spacing w:after="120"/>
        <w:jc w:val="both"/>
      </w:pPr>
    </w:p>
    <w:tbl>
      <w:tblPr>
        <w:tblStyle w:val="TabloKlavuzu"/>
        <w:tblW w:w="5000" w:type="pct"/>
        <w:jc w:val="center"/>
        <w:tblLook w:val="04A0" w:firstRow="1" w:lastRow="0" w:firstColumn="1" w:lastColumn="0" w:noHBand="0" w:noVBand="1"/>
      </w:tblPr>
      <w:tblGrid>
        <w:gridCol w:w="1882"/>
        <w:gridCol w:w="5236"/>
        <w:gridCol w:w="393"/>
        <w:gridCol w:w="395"/>
        <w:gridCol w:w="395"/>
        <w:gridCol w:w="393"/>
        <w:gridCol w:w="366"/>
      </w:tblGrid>
      <w:tr w:rsidR="0052035A" w:rsidRPr="008F563B" w14:paraId="7AB292BC" w14:textId="77777777" w:rsidTr="00A35401">
        <w:trPr>
          <w:jc w:val="center"/>
        </w:trPr>
        <w:tc>
          <w:tcPr>
            <w:tcW w:w="3928" w:type="pct"/>
            <w:gridSpan w:val="2"/>
          </w:tcPr>
          <w:p w14:paraId="594B1A79" w14:textId="77777777" w:rsidR="0052035A" w:rsidRPr="008F563B" w:rsidRDefault="0052035A" w:rsidP="00C80357">
            <w:pPr>
              <w:rPr>
                <w:b/>
                <w:bCs/>
              </w:rPr>
            </w:pPr>
            <w:r w:rsidRPr="008F563B">
              <w:rPr>
                <w:b/>
                <w:bCs/>
              </w:rPr>
              <w:t>B.1.1. Programların tasarımı ve onayı</w:t>
            </w:r>
          </w:p>
        </w:tc>
        <w:tc>
          <w:tcPr>
            <w:tcW w:w="217" w:type="pct"/>
          </w:tcPr>
          <w:p w14:paraId="314385ED" w14:textId="77777777" w:rsidR="0052035A" w:rsidRPr="008F563B" w:rsidRDefault="0052035A" w:rsidP="00C80357">
            <w:pPr>
              <w:rPr>
                <w:b/>
                <w:bCs/>
              </w:rPr>
            </w:pPr>
            <w:r w:rsidRPr="008F563B">
              <w:rPr>
                <w:b/>
                <w:bCs/>
              </w:rPr>
              <w:t>1</w:t>
            </w:r>
          </w:p>
        </w:tc>
        <w:tc>
          <w:tcPr>
            <w:tcW w:w="218" w:type="pct"/>
            <w:shd w:val="clear" w:color="auto" w:fill="auto"/>
          </w:tcPr>
          <w:p w14:paraId="06759324" w14:textId="77777777" w:rsidR="0052035A" w:rsidRPr="008F563B" w:rsidRDefault="0052035A" w:rsidP="00C80357">
            <w:pPr>
              <w:rPr>
                <w:b/>
                <w:bCs/>
              </w:rPr>
            </w:pPr>
            <w:r w:rsidRPr="008F563B">
              <w:rPr>
                <w:b/>
                <w:bCs/>
              </w:rPr>
              <w:t>2</w:t>
            </w:r>
          </w:p>
        </w:tc>
        <w:tc>
          <w:tcPr>
            <w:tcW w:w="218" w:type="pct"/>
            <w:shd w:val="clear" w:color="auto" w:fill="00B0F0"/>
          </w:tcPr>
          <w:p w14:paraId="679A8ED6" w14:textId="77777777" w:rsidR="0052035A" w:rsidRPr="008F563B" w:rsidRDefault="0052035A" w:rsidP="00C80357">
            <w:pPr>
              <w:rPr>
                <w:b/>
                <w:bCs/>
              </w:rPr>
            </w:pPr>
            <w:r w:rsidRPr="008F563B">
              <w:rPr>
                <w:b/>
                <w:bCs/>
              </w:rPr>
              <w:t>3</w:t>
            </w:r>
          </w:p>
        </w:tc>
        <w:tc>
          <w:tcPr>
            <w:tcW w:w="217" w:type="pct"/>
          </w:tcPr>
          <w:p w14:paraId="2F66A1E0" w14:textId="77777777" w:rsidR="0052035A" w:rsidRPr="008F563B" w:rsidRDefault="0052035A" w:rsidP="00C80357">
            <w:pPr>
              <w:rPr>
                <w:b/>
                <w:bCs/>
              </w:rPr>
            </w:pPr>
            <w:r w:rsidRPr="008F563B">
              <w:rPr>
                <w:b/>
                <w:bCs/>
              </w:rPr>
              <w:t>4</w:t>
            </w:r>
          </w:p>
        </w:tc>
        <w:tc>
          <w:tcPr>
            <w:tcW w:w="202" w:type="pct"/>
          </w:tcPr>
          <w:p w14:paraId="0F5CEB11" w14:textId="77777777" w:rsidR="0052035A" w:rsidRPr="008F563B" w:rsidRDefault="0052035A" w:rsidP="00C80357">
            <w:pPr>
              <w:rPr>
                <w:b/>
                <w:bCs/>
              </w:rPr>
            </w:pPr>
            <w:r w:rsidRPr="008F563B">
              <w:rPr>
                <w:b/>
                <w:bCs/>
              </w:rPr>
              <w:t>5</w:t>
            </w:r>
          </w:p>
        </w:tc>
      </w:tr>
      <w:tr w:rsidR="008F563B" w14:paraId="2745842A" w14:textId="77777777" w:rsidTr="00A35401">
        <w:trPr>
          <w:jc w:val="center"/>
        </w:trPr>
        <w:tc>
          <w:tcPr>
            <w:tcW w:w="1038" w:type="pct"/>
          </w:tcPr>
          <w:p w14:paraId="45CEA399" w14:textId="796FEC65" w:rsidR="008F563B" w:rsidRDefault="008F563B" w:rsidP="00A943A3">
            <w:pPr>
              <w:spacing w:before="240"/>
            </w:pPr>
            <w:r>
              <w:t>Değerlendirmeye Yönelik Açıklama:</w:t>
            </w:r>
          </w:p>
          <w:p w14:paraId="3F18C4A2" w14:textId="77777777" w:rsidR="008F563B" w:rsidRDefault="008F563B" w:rsidP="00A943A3">
            <w:pPr>
              <w:spacing w:before="240"/>
            </w:pPr>
          </w:p>
        </w:tc>
        <w:tc>
          <w:tcPr>
            <w:tcW w:w="3962" w:type="pct"/>
            <w:gridSpan w:val="6"/>
          </w:tcPr>
          <w:p w14:paraId="636EA890" w14:textId="3019B6DB" w:rsidR="008F563B" w:rsidRDefault="00A943A3" w:rsidP="00813E61">
            <w:pPr>
              <w:spacing w:before="240" w:after="100" w:afterAutospacing="1"/>
              <w:jc w:val="both"/>
            </w:pPr>
            <w:r w:rsidRPr="00843056">
              <w:t xml:space="preserve">Yabancı Diller Yüksekokulu tarafından yürütülen hazırlık eğitimi programı, </w:t>
            </w:r>
            <w:r>
              <w:t xml:space="preserve">yasal mevzuat </w:t>
            </w:r>
            <w:r w:rsidRPr="00843056">
              <w:t>çerçevesinde</w:t>
            </w:r>
            <w:r>
              <w:t>, üniversite ile birime ait yönetmelik ve yönergeler</w:t>
            </w:r>
            <w:r w:rsidRPr="00843056">
              <w:t xml:space="preserve"> </w:t>
            </w:r>
            <w:r w:rsidR="00A0640A">
              <w:t>kapsamında</w:t>
            </w:r>
            <w:r>
              <w:t xml:space="preserve"> </w:t>
            </w:r>
            <w:r w:rsidRPr="00843056">
              <w:t>uygulanmaktadır. Programın genel çerçevesi, uygulama esasları ve başarı koşulları yazılı olarak tanımlanmıştır.</w:t>
            </w:r>
          </w:p>
        </w:tc>
      </w:tr>
      <w:tr w:rsidR="008F563B" w14:paraId="53A6BA8F" w14:textId="77777777" w:rsidTr="00A35401">
        <w:trPr>
          <w:jc w:val="center"/>
        </w:trPr>
        <w:tc>
          <w:tcPr>
            <w:tcW w:w="1038" w:type="pct"/>
          </w:tcPr>
          <w:p w14:paraId="30EC0FA8" w14:textId="77777777" w:rsidR="008F563B" w:rsidRDefault="008F563B" w:rsidP="00380F36">
            <w:r>
              <w:t>Kanıtlar:</w:t>
            </w:r>
          </w:p>
          <w:p w14:paraId="6B21760C" w14:textId="77777777" w:rsidR="008F563B" w:rsidRDefault="008F563B" w:rsidP="00380F36"/>
        </w:tc>
        <w:tc>
          <w:tcPr>
            <w:tcW w:w="3962" w:type="pct"/>
            <w:gridSpan w:val="6"/>
          </w:tcPr>
          <w:p w14:paraId="7DBA9847" w14:textId="1BA834A5" w:rsidR="008F563B" w:rsidRDefault="0001377A" w:rsidP="00380F36">
            <w:hyperlink r:id="rId44" w:history="1">
              <w:r w:rsidR="00A943A3" w:rsidRPr="00A943A3">
                <w:rPr>
                  <w:rStyle w:val="Kpr"/>
                </w:rPr>
                <w:t>(</w:t>
              </w:r>
              <w:r w:rsidR="00CC645C">
                <w:rPr>
                  <w:rStyle w:val="Kpr"/>
                </w:rPr>
                <w:t>3</w:t>
              </w:r>
              <w:r w:rsidR="00A943A3" w:rsidRPr="00A943A3">
                <w:rPr>
                  <w:rStyle w:val="Kpr"/>
                </w:rPr>
                <w:t>) B.1.1.1. Yönetmelikler</w:t>
              </w:r>
            </w:hyperlink>
          </w:p>
          <w:p w14:paraId="6D5E4F90" w14:textId="397A6EF9" w:rsidR="00A943A3" w:rsidRDefault="0001377A" w:rsidP="00A943A3">
            <w:hyperlink r:id="rId45" w:history="1">
              <w:r w:rsidR="00A943A3" w:rsidRPr="00FD11BE">
                <w:rPr>
                  <w:rStyle w:val="Kpr"/>
                </w:rPr>
                <w:t>(</w:t>
              </w:r>
              <w:r w:rsidR="00CC645C">
                <w:rPr>
                  <w:rStyle w:val="Kpr"/>
                </w:rPr>
                <w:t>3</w:t>
              </w:r>
              <w:r w:rsidR="00A943A3" w:rsidRPr="00FD11BE">
                <w:rPr>
                  <w:rStyle w:val="Kpr"/>
                </w:rPr>
                <w:t>) B.1.1.2. Yabancı Diller Yüksekokulu Eğitim Öğretim ve Sınav Yönergesi</w:t>
              </w:r>
            </w:hyperlink>
          </w:p>
          <w:p w14:paraId="561F2F16" w14:textId="0276F138" w:rsidR="00A943A3" w:rsidRDefault="0001377A" w:rsidP="00A943A3">
            <w:hyperlink r:id="rId46" w:history="1">
              <w:r w:rsidR="00A943A3" w:rsidRPr="00FD11BE">
                <w:rPr>
                  <w:rStyle w:val="Kpr"/>
                </w:rPr>
                <w:t>(</w:t>
              </w:r>
              <w:r w:rsidR="00CC645C">
                <w:rPr>
                  <w:rStyle w:val="Kpr"/>
                </w:rPr>
                <w:t>3</w:t>
              </w:r>
              <w:r w:rsidR="00A943A3" w:rsidRPr="00FD11BE">
                <w:rPr>
                  <w:rStyle w:val="Kpr"/>
                </w:rPr>
                <w:t>) B.1.1.3. Yabancı Diller Yüksekokulu Yaz Okulu Yönergesi</w:t>
              </w:r>
            </w:hyperlink>
          </w:p>
          <w:p w14:paraId="7A70C79D" w14:textId="77777777" w:rsidR="008F563B" w:rsidRDefault="008F563B" w:rsidP="00A943A3"/>
        </w:tc>
      </w:tr>
      <w:tr w:rsidR="006870DF" w:rsidRPr="008F563B" w14:paraId="6369E921" w14:textId="77777777" w:rsidTr="00A35401">
        <w:trPr>
          <w:jc w:val="center"/>
        </w:trPr>
        <w:tc>
          <w:tcPr>
            <w:tcW w:w="3928" w:type="pct"/>
            <w:gridSpan w:val="2"/>
          </w:tcPr>
          <w:p w14:paraId="04B5BE92" w14:textId="2863970E" w:rsidR="006870DF" w:rsidRPr="008F563B" w:rsidRDefault="006870DF" w:rsidP="006870DF">
            <w:pPr>
              <w:rPr>
                <w:b/>
                <w:bCs/>
              </w:rPr>
            </w:pPr>
            <w:r w:rsidRPr="008F563B">
              <w:rPr>
                <w:b/>
                <w:bCs/>
              </w:rPr>
              <w:t>B.1.2. Programın ders dağılımı ve dengesi</w:t>
            </w:r>
          </w:p>
        </w:tc>
        <w:tc>
          <w:tcPr>
            <w:tcW w:w="217" w:type="pct"/>
          </w:tcPr>
          <w:p w14:paraId="4B5C8828" w14:textId="37D7F1D2" w:rsidR="006870DF" w:rsidRPr="008F563B" w:rsidRDefault="006870DF" w:rsidP="006870DF">
            <w:pPr>
              <w:rPr>
                <w:b/>
                <w:bCs/>
              </w:rPr>
            </w:pPr>
            <w:r w:rsidRPr="008F563B">
              <w:rPr>
                <w:b/>
                <w:bCs/>
              </w:rPr>
              <w:t>1</w:t>
            </w:r>
          </w:p>
        </w:tc>
        <w:tc>
          <w:tcPr>
            <w:tcW w:w="218" w:type="pct"/>
          </w:tcPr>
          <w:p w14:paraId="37E04B50" w14:textId="7264E844" w:rsidR="006870DF" w:rsidRPr="008F563B" w:rsidRDefault="006870DF" w:rsidP="006870DF">
            <w:pPr>
              <w:rPr>
                <w:b/>
                <w:bCs/>
              </w:rPr>
            </w:pPr>
            <w:r w:rsidRPr="008F563B">
              <w:rPr>
                <w:b/>
                <w:bCs/>
              </w:rPr>
              <w:t>2</w:t>
            </w:r>
          </w:p>
        </w:tc>
        <w:tc>
          <w:tcPr>
            <w:tcW w:w="218" w:type="pct"/>
            <w:shd w:val="clear" w:color="auto" w:fill="00B0F0"/>
          </w:tcPr>
          <w:p w14:paraId="32B5FB4E" w14:textId="242F76E2" w:rsidR="006870DF" w:rsidRPr="008F563B" w:rsidRDefault="006870DF" w:rsidP="006870DF">
            <w:pPr>
              <w:rPr>
                <w:b/>
                <w:bCs/>
              </w:rPr>
            </w:pPr>
            <w:r w:rsidRPr="008F563B">
              <w:rPr>
                <w:b/>
                <w:bCs/>
              </w:rPr>
              <w:t>3</w:t>
            </w:r>
          </w:p>
        </w:tc>
        <w:tc>
          <w:tcPr>
            <w:tcW w:w="217" w:type="pct"/>
          </w:tcPr>
          <w:p w14:paraId="0A769E81" w14:textId="4BF09172" w:rsidR="006870DF" w:rsidRPr="008F563B" w:rsidRDefault="006870DF" w:rsidP="006870DF">
            <w:pPr>
              <w:rPr>
                <w:b/>
                <w:bCs/>
              </w:rPr>
            </w:pPr>
            <w:r w:rsidRPr="008F563B">
              <w:rPr>
                <w:b/>
                <w:bCs/>
              </w:rPr>
              <w:t>4</w:t>
            </w:r>
          </w:p>
        </w:tc>
        <w:tc>
          <w:tcPr>
            <w:tcW w:w="202" w:type="pct"/>
          </w:tcPr>
          <w:p w14:paraId="03AB7310" w14:textId="670897FB" w:rsidR="006870DF" w:rsidRPr="008F563B" w:rsidRDefault="006870DF" w:rsidP="006870DF">
            <w:pPr>
              <w:rPr>
                <w:b/>
                <w:bCs/>
              </w:rPr>
            </w:pPr>
            <w:r w:rsidRPr="008F563B">
              <w:rPr>
                <w:b/>
                <w:bCs/>
              </w:rPr>
              <w:t>5</w:t>
            </w:r>
          </w:p>
        </w:tc>
      </w:tr>
      <w:tr w:rsidR="008F563B" w14:paraId="6071C1C5" w14:textId="77777777" w:rsidTr="00A35401">
        <w:trPr>
          <w:jc w:val="center"/>
        </w:trPr>
        <w:tc>
          <w:tcPr>
            <w:tcW w:w="1038" w:type="pct"/>
          </w:tcPr>
          <w:p w14:paraId="5DDF7C2B" w14:textId="77777777" w:rsidR="00972FA2" w:rsidRDefault="00972FA2" w:rsidP="00380F36"/>
          <w:p w14:paraId="4D995C3B" w14:textId="2486AE75" w:rsidR="008F563B" w:rsidRDefault="008F563B" w:rsidP="00380F36">
            <w:r>
              <w:t>Değerlendirmeye Yönelik Açıklama:</w:t>
            </w:r>
          </w:p>
          <w:p w14:paraId="0BB3D2B1" w14:textId="77777777" w:rsidR="008F563B" w:rsidRDefault="008F563B" w:rsidP="00380F36"/>
        </w:tc>
        <w:tc>
          <w:tcPr>
            <w:tcW w:w="3962" w:type="pct"/>
            <w:gridSpan w:val="6"/>
          </w:tcPr>
          <w:p w14:paraId="0CA699A9" w14:textId="77777777" w:rsidR="008F563B" w:rsidRDefault="008F563B" w:rsidP="00380F36"/>
          <w:p w14:paraId="30A5B732" w14:textId="545A58F6" w:rsidR="008F563B" w:rsidRDefault="00812C60" w:rsidP="008E62DF">
            <w:pPr>
              <w:jc w:val="both"/>
            </w:pPr>
            <w:r w:rsidRPr="00843056">
              <w:t xml:space="preserve">Hazırlık programında okuma, yazma, dinleme ve konuşma becerilerini kapsayan dersler </w:t>
            </w:r>
            <w:r w:rsidRPr="00812C60">
              <w:rPr>
                <w:bCs/>
              </w:rPr>
              <w:t>dengeli bir yapı</w:t>
            </w:r>
            <w:r w:rsidRPr="00843056">
              <w:t xml:space="preserve"> içerisinde yürütülmektedir. </w:t>
            </w:r>
            <w:r>
              <w:t>Her Kur için (A2, B1, B1+, B2) o</w:t>
            </w:r>
            <w:r w:rsidRPr="00843056">
              <w:t xml:space="preserve">rtak bir müfredat ve ders planı </w:t>
            </w:r>
            <w:r w:rsidR="008E62DF">
              <w:t xml:space="preserve">Öğrenim Yönetim Sistemi (LMS) </w:t>
            </w:r>
            <w:r w:rsidRPr="00843056">
              <w:t>uygulama</w:t>
            </w:r>
            <w:r w:rsidR="008E62DF">
              <w:t>sın</w:t>
            </w:r>
            <w:r w:rsidRPr="00843056">
              <w:t>da mevcut</w:t>
            </w:r>
            <w:r>
              <w:t xml:space="preserve"> olup öğrenci el kitabında </w:t>
            </w:r>
            <w:r w:rsidR="00EB4BD3">
              <w:t>yer almaktadır.</w:t>
            </w:r>
          </w:p>
        </w:tc>
      </w:tr>
      <w:tr w:rsidR="008F563B" w14:paraId="5D84AC30" w14:textId="77777777" w:rsidTr="00A35401">
        <w:trPr>
          <w:jc w:val="center"/>
        </w:trPr>
        <w:tc>
          <w:tcPr>
            <w:tcW w:w="1038" w:type="pct"/>
          </w:tcPr>
          <w:p w14:paraId="4747D1E8" w14:textId="77777777" w:rsidR="00813E61" w:rsidRDefault="00813E61" w:rsidP="00380F36"/>
          <w:p w14:paraId="07237CC9" w14:textId="6588AC53" w:rsidR="008F563B" w:rsidRDefault="008F563B" w:rsidP="00380F36">
            <w:r>
              <w:t>Kanıtlar:</w:t>
            </w:r>
          </w:p>
          <w:p w14:paraId="7776D2CE" w14:textId="77777777" w:rsidR="008F563B" w:rsidRDefault="008F563B" w:rsidP="00380F36"/>
        </w:tc>
        <w:tc>
          <w:tcPr>
            <w:tcW w:w="3962" w:type="pct"/>
            <w:gridSpan w:val="6"/>
          </w:tcPr>
          <w:p w14:paraId="248213FC" w14:textId="2CF797B1" w:rsidR="008F563B" w:rsidRDefault="008F563B" w:rsidP="00380F36"/>
          <w:p w14:paraId="31831C92" w14:textId="7B1EF1A3" w:rsidR="00210423" w:rsidRDefault="0001377A" w:rsidP="00380F36">
            <w:hyperlink r:id="rId47" w:history="1">
              <w:r w:rsidR="005D7990" w:rsidRPr="005D7990">
                <w:rPr>
                  <w:rStyle w:val="Kpr"/>
                </w:rPr>
                <w:t>(3) B.1.2.1.</w:t>
              </w:r>
              <w:r w:rsidR="00813E61" w:rsidRPr="005D7990">
                <w:rPr>
                  <w:rStyle w:val="Kpr"/>
                </w:rPr>
                <w:t>Ders Kataloğu</w:t>
              </w:r>
            </w:hyperlink>
          </w:p>
          <w:p w14:paraId="068E9F5D" w14:textId="020FE0A1" w:rsidR="00813E61" w:rsidRDefault="0001377A" w:rsidP="00380F36">
            <w:hyperlink r:id="rId48" w:history="1">
              <w:r w:rsidR="005D7990" w:rsidRPr="005D7990">
                <w:rPr>
                  <w:rStyle w:val="Kpr"/>
                </w:rPr>
                <w:t xml:space="preserve">(3) B.1.2.2.Student </w:t>
              </w:r>
              <w:proofErr w:type="spellStart"/>
              <w:r w:rsidR="005D7990" w:rsidRPr="005D7990">
                <w:rPr>
                  <w:rStyle w:val="Kpr"/>
                </w:rPr>
                <w:t>Handbook</w:t>
              </w:r>
              <w:proofErr w:type="spellEnd"/>
            </w:hyperlink>
          </w:p>
          <w:p w14:paraId="55C11927" w14:textId="7D831F70" w:rsidR="00812C60" w:rsidRDefault="0001377A" w:rsidP="00380F36">
            <w:hyperlink r:id="rId49" w:history="1">
              <w:r w:rsidR="005D7990" w:rsidRPr="004146BE">
                <w:rPr>
                  <w:rStyle w:val="Kpr"/>
                </w:rPr>
                <w:t>(3) B.1.2.</w:t>
              </w:r>
              <w:r w:rsidR="00924AAF">
                <w:rPr>
                  <w:rStyle w:val="Kpr"/>
                </w:rPr>
                <w:t>3</w:t>
              </w:r>
              <w:r w:rsidR="005D7990" w:rsidRPr="004146BE">
                <w:rPr>
                  <w:rStyle w:val="Kpr"/>
                </w:rPr>
                <w:t>.</w:t>
              </w:r>
              <w:r w:rsidR="00812C60" w:rsidRPr="004146BE">
                <w:rPr>
                  <w:rStyle w:val="Kpr"/>
                </w:rPr>
                <w:t>Ders Programı</w:t>
              </w:r>
            </w:hyperlink>
          </w:p>
          <w:p w14:paraId="2D457ACC" w14:textId="77777777" w:rsidR="008F563B" w:rsidRDefault="008F563B" w:rsidP="00380F36"/>
        </w:tc>
      </w:tr>
      <w:tr w:rsidR="006870DF" w:rsidRPr="008F563B" w14:paraId="6DCCE332" w14:textId="77777777" w:rsidTr="00A35401">
        <w:trPr>
          <w:jc w:val="center"/>
        </w:trPr>
        <w:tc>
          <w:tcPr>
            <w:tcW w:w="3928" w:type="pct"/>
            <w:gridSpan w:val="2"/>
          </w:tcPr>
          <w:p w14:paraId="13E3B8A8" w14:textId="649F4BF1" w:rsidR="006870DF" w:rsidRPr="008F563B" w:rsidRDefault="006870DF" w:rsidP="006870DF">
            <w:pPr>
              <w:rPr>
                <w:b/>
                <w:bCs/>
              </w:rPr>
            </w:pPr>
            <w:r w:rsidRPr="008F563B">
              <w:rPr>
                <w:b/>
                <w:bCs/>
              </w:rPr>
              <w:t xml:space="preserve">B.1.3. </w:t>
            </w:r>
            <w:r w:rsidR="0009297D" w:rsidRPr="008F563B">
              <w:rPr>
                <w:b/>
                <w:bCs/>
              </w:rPr>
              <w:t xml:space="preserve">Ders kazanımlarının program </w:t>
            </w:r>
            <w:r w:rsidR="00494B4C" w:rsidRPr="008F563B">
              <w:rPr>
                <w:b/>
                <w:bCs/>
              </w:rPr>
              <w:t>çıktılarıyla</w:t>
            </w:r>
            <w:r w:rsidR="0009297D" w:rsidRPr="008F563B">
              <w:rPr>
                <w:b/>
                <w:bCs/>
              </w:rPr>
              <w:t xml:space="preserve"> uyumu</w:t>
            </w:r>
          </w:p>
        </w:tc>
        <w:tc>
          <w:tcPr>
            <w:tcW w:w="217" w:type="pct"/>
          </w:tcPr>
          <w:p w14:paraId="222FB7D6" w14:textId="77777777" w:rsidR="006870DF" w:rsidRPr="008F563B" w:rsidRDefault="006870DF" w:rsidP="006870DF">
            <w:pPr>
              <w:rPr>
                <w:b/>
                <w:bCs/>
              </w:rPr>
            </w:pPr>
            <w:r w:rsidRPr="008F563B">
              <w:rPr>
                <w:b/>
                <w:bCs/>
              </w:rPr>
              <w:t>1</w:t>
            </w:r>
          </w:p>
        </w:tc>
        <w:tc>
          <w:tcPr>
            <w:tcW w:w="218" w:type="pct"/>
          </w:tcPr>
          <w:p w14:paraId="1BAC4611" w14:textId="77777777" w:rsidR="006870DF" w:rsidRPr="008F563B" w:rsidRDefault="006870DF" w:rsidP="006870DF">
            <w:pPr>
              <w:rPr>
                <w:b/>
                <w:bCs/>
              </w:rPr>
            </w:pPr>
            <w:r w:rsidRPr="008F563B">
              <w:rPr>
                <w:b/>
                <w:bCs/>
              </w:rPr>
              <w:t>2</w:t>
            </w:r>
          </w:p>
        </w:tc>
        <w:tc>
          <w:tcPr>
            <w:tcW w:w="218" w:type="pct"/>
            <w:shd w:val="clear" w:color="auto" w:fill="00B0F0"/>
          </w:tcPr>
          <w:p w14:paraId="3B08ABEE" w14:textId="77777777" w:rsidR="006870DF" w:rsidRPr="008F563B" w:rsidRDefault="006870DF" w:rsidP="006870DF">
            <w:pPr>
              <w:rPr>
                <w:b/>
                <w:bCs/>
              </w:rPr>
            </w:pPr>
            <w:r w:rsidRPr="008F563B">
              <w:rPr>
                <w:b/>
                <w:bCs/>
              </w:rPr>
              <w:t>3</w:t>
            </w:r>
          </w:p>
        </w:tc>
        <w:tc>
          <w:tcPr>
            <w:tcW w:w="217" w:type="pct"/>
          </w:tcPr>
          <w:p w14:paraId="56B89450" w14:textId="77777777" w:rsidR="006870DF" w:rsidRPr="008F563B" w:rsidRDefault="006870DF" w:rsidP="006870DF">
            <w:pPr>
              <w:rPr>
                <w:b/>
                <w:bCs/>
              </w:rPr>
            </w:pPr>
            <w:r w:rsidRPr="008F563B">
              <w:rPr>
                <w:b/>
                <w:bCs/>
              </w:rPr>
              <w:t>4</w:t>
            </w:r>
          </w:p>
        </w:tc>
        <w:tc>
          <w:tcPr>
            <w:tcW w:w="202" w:type="pct"/>
          </w:tcPr>
          <w:p w14:paraId="021EAC84" w14:textId="77777777" w:rsidR="006870DF" w:rsidRPr="008F563B" w:rsidRDefault="006870DF" w:rsidP="006870DF">
            <w:pPr>
              <w:rPr>
                <w:b/>
                <w:bCs/>
              </w:rPr>
            </w:pPr>
            <w:r w:rsidRPr="008F563B">
              <w:rPr>
                <w:b/>
                <w:bCs/>
              </w:rPr>
              <w:t>5</w:t>
            </w:r>
          </w:p>
        </w:tc>
      </w:tr>
      <w:tr w:rsidR="008F563B" w14:paraId="31F2BF01" w14:textId="77777777" w:rsidTr="00A35401">
        <w:trPr>
          <w:jc w:val="center"/>
        </w:trPr>
        <w:tc>
          <w:tcPr>
            <w:tcW w:w="1038" w:type="pct"/>
          </w:tcPr>
          <w:p w14:paraId="69E3E9B8" w14:textId="77777777" w:rsidR="00E756BF" w:rsidRDefault="00E756BF" w:rsidP="00380F36"/>
          <w:p w14:paraId="7613E205" w14:textId="1E958A36" w:rsidR="008F563B" w:rsidRDefault="008F563B" w:rsidP="00380F36">
            <w:r>
              <w:t>Değerlendirmeye Yönelik Açıklama:</w:t>
            </w:r>
          </w:p>
          <w:p w14:paraId="73D2DF30" w14:textId="77777777" w:rsidR="008F563B" w:rsidRDefault="008F563B" w:rsidP="00380F36"/>
          <w:p w14:paraId="6D0CF654" w14:textId="77777777" w:rsidR="008F563B" w:rsidRDefault="008F563B" w:rsidP="00380F36"/>
        </w:tc>
        <w:tc>
          <w:tcPr>
            <w:tcW w:w="3962" w:type="pct"/>
            <w:gridSpan w:val="6"/>
          </w:tcPr>
          <w:p w14:paraId="2552E3A3" w14:textId="77777777" w:rsidR="008F563B" w:rsidRDefault="008F563B" w:rsidP="00380F36"/>
          <w:p w14:paraId="59371A24" w14:textId="733CD242" w:rsidR="008F563B" w:rsidRDefault="00E756BF" w:rsidP="00E756BF">
            <w:pPr>
              <w:jc w:val="both"/>
            </w:pPr>
            <w:r w:rsidRPr="00843056">
              <w:t xml:space="preserve">Hazırlık programında derslerin kazanımları, </w:t>
            </w:r>
            <w:r>
              <w:t xml:space="preserve">okuma, dinleme, yazma, konuşma gibi temel </w:t>
            </w:r>
            <w:r w:rsidRPr="00843056">
              <w:t xml:space="preserve">yabancı dil becerilerinin geliştirilmesine yönelik olarak belirlenmekte ve </w:t>
            </w:r>
            <w:r>
              <w:t xml:space="preserve">her çeyrek dönem sonunda YDYO Akademik Takviminde belirtilen tarihlerde kur bitirme sınavı </w:t>
            </w:r>
            <w:r w:rsidRPr="00843056">
              <w:t>uygula</w:t>
            </w:r>
            <w:r>
              <w:t>nmaktadır.</w:t>
            </w:r>
          </w:p>
        </w:tc>
      </w:tr>
      <w:tr w:rsidR="008F563B" w14:paraId="6AC974F9" w14:textId="77777777" w:rsidTr="00A35401">
        <w:trPr>
          <w:jc w:val="center"/>
        </w:trPr>
        <w:tc>
          <w:tcPr>
            <w:tcW w:w="1038" w:type="pct"/>
          </w:tcPr>
          <w:p w14:paraId="3A5BCFA3" w14:textId="77777777" w:rsidR="00E756BF" w:rsidRDefault="00E756BF" w:rsidP="00380F36"/>
          <w:p w14:paraId="489660BB" w14:textId="678A2935" w:rsidR="008F563B" w:rsidRDefault="008F563B" w:rsidP="00380F36">
            <w:r>
              <w:t>Kanıtlar:</w:t>
            </w:r>
          </w:p>
          <w:p w14:paraId="4C09B7D4" w14:textId="77777777" w:rsidR="008F563B" w:rsidRDefault="008F563B" w:rsidP="00380F36"/>
        </w:tc>
        <w:tc>
          <w:tcPr>
            <w:tcW w:w="3962" w:type="pct"/>
            <w:gridSpan w:val="6"/>
          </w:tcPr>
          <w:p w14:paraId="0C87ABB1" w14:textId="77777777" w:rsidR="00E756BF" w:rsidRDefault="00E756BF" w:rsidP="00380F36"/>
          <w:p w14:paraId="2BDE2E50" w14:textId="3E7505A6" w:rsidR="008F563B" w:rsidRDefault="0001377A" w:rsidP="00380F36">
            <w:hyperlink r:id="rId50" w:history="1">
              <w:r w:rsidR="001851E0" w:rsidRPr="00AC7418">
                <w:rPr>
                  <w:rStyle w:val="Kpr"/>
                </w:rPr>
                <w:t>(3) B.1.3.1.</w:t>
              </w:r>
              <w:r w:rsidR="00E756BF" w:rsidRPr="00AC7418">
                <w:rPr>
                  <w:rStyle w:val="Kpr"/>
                </w:rPr>
                <w:t>Ders Kazanımları</w:t>
              </w:r>
              <w:r w:rsidR="00AC7418" w:rsidRPr="00AC7418">
                <w:rPr>
                  <w:rStyle w:val="Kpr"/>
                </w:rPr>
                <w:t>-(Öğrenci El Kitabı)</w:t>
              </w:r>
            </w:hyperlink>
          </w:p>
          <w:p w14:paraId="26C3B5C0" w14:textId="59F68DA0" w:rsidR="00E756BF" w:rsidRDefault="0001377A" w:rsidP="00380F36">
            <w:hyperlink r:id="rId51" w:history="1">
              <w:r w:rsidR="001851E0" w:rsidRPr="00AC7418">
                <w:rPr>
                  <w:rStyle w:val="Kpr"/>
                </w:rPr>
                <w:t>(3) B.1.3.</w:t>
              </w:r>
              <w:r w:rsidR="007B1D8F" w:rsidRPr="00AC7418">
                <w:rPr>
                  <w:rStyle w:val="Kpr"/>
                </w:rPr>
                <w:t>2</w:t>
              </w:r>
              <w:r w:rsidR="001851E0" w:rsidRPr="00AC7418">
                <w:rPr>
                  <w:rStyle w:val="Kpr"/>
                </w:rPr>
                <w:t>.</w:t>
              </w:r>
              <w:r w:rsidR="00E756BF" w:rsidRPr="00AC7418">
                <w:rPr>
                  <w:rStyle w:val="Kpr"/>
                </w:rPr>
                <w:t xml:space="preserve">Kur Bitirme Sınavı </w:t>
              </w:r>
              <w:proofErr w:type="spellStart"/>
              <w:r w:rsidR="00E756BF" w:rsidRPr="00AC7418">
                <w:rPr>
                  <w:rStyle w:val="Kpr"/>
                </w:rPr>
                <w:t>Listening&amp;Reading</w:t>
              </w:r>
              <w:proofErr w:type="spellEnd"/>
              <w:r w:rsidR="00E756BF" w:rsidRPr="00AC7418">
                <w:rPr>
                  <w:rStyle w:val="Kpr"/>
                </w:rPr>
                <w:t xml:space="preserve"> </w:t>
              </w:r>
              <w:r w:rsidR="00AC7418" w:rsidRPr="00AC7418">
                <w:rPr>
                  <w:rStyle w:val="Kpr"/>
                </w:rPr>
                <w:t>Sınavı</w:t>
              </w:r>
              <w:r w:rsidR="00E756BF" w:rsidRPr="00AC7418">
                <w:rPr>
                  <w:rStyle w:val="Kpr"/>
                </w:rPr>
                <w:t xml:space="preserve"> İlanı</w:t>
              </w:r>
            </w:hyperlink>
          </w:p>
          <w:p w14:paraId="68219E9A" w14:textId="7C6AAEA0" w:rsidR="00E756BF" w:rsidRDefault="0001377A" w:rsidP="00380F36">
            <w:hyperlink r:id="rId52" w:history="1">
              <w:r w:rsidR="001851E0" w:rsidRPr="00AC7418">
                <w:rPr>
                  <w:rStyle w:val="Kpr"/>
                </w:rPr>
                <w:t>(3) B.1.3.</w:t>
              </w:r>
              <w:r w:rsidR="007B1D8F" w:rsidRPr="00AC7418">
                <w:rPr>
                  <w:rStyle w:val="Kpr"/>
                </w:rPr>
                <w:t>3</w:t>
              </w:r>
              <w:r w:rsidR="001851E0" w:rsidRPr="00AC7418">
                <w:rPr>
                  <w:rStyle w:val="Kpr"/>
                </w:rPr>
                <w:t>.</w:t>
              </w:r>
              <w:r w:rsidR="00E756BF" w:rsidRPr="00AC7418">
                <w:rPr>
                  <w:rStyle w:val="Kpr"/>
                </w:rPr>
                <w:t xml:space="preserve">Kur Bitirme Sınavı </w:t>
              </w:r>
              <w:proofErr w:type="spellStart"/>
              <w:r w:rsidR="00E756BF" w:rsidRPr="00AC7418">
                <w:rPr>
                  <w:rStyle w:val="Kpr"/>
                </w:rPr>
                <w:t>Writing</w:t>
              </w:r>
              <w:proofErr w:type="spellEnd"/>
              <w:r w:rsidR="00E756BF" w:rsidRPr="00AC7418">
                <w:rPr>
                  <w:rStyle w:val="Kpr"/>
                </w:rPr>
                <w:t xml:space="preserve"> Sınavı İlanı</w:t>
              </w:r>
            </w:hyperlink>
          </w:p>
          <w:p w14:paraId="74E2A32E" w14:textId="694E61AC" w:rsidR="00E756BF" w:rsidRDefault="0001377A" w:rsidP="00380F36">
            <w:hyperlink r:id="rId53" w:history="1">
              <w:r w:rsidR="001851E0" w:rsidRPr="00AC7418">
                <w:rPr>
                  <w:rStyle w:val="Kpr"/>
                </w:rPr>
                <w:t>(3) B.1.3.</w:t>
              </w:r>
              <w:r w:rsidR="007B1D8F" w:rsidRPr="00AC7418">
                <w:rPr>
                  <w:rStyle w:val="Kpr"/>
                </w:rPr>
                <w:t>4</w:t>
              </w:r>
              <w:r w:rsidR="001851E0" w:rsidRPr="00AC7418">
                <w:rPr>
                  <w:rStyle w:val="Kpr"/>
                </w:rPr>
                <w:t>.</w:t>
              </w:r>
              <w:r w:rsidR="00E756BF" w:rsidRPr="00AC7418">
                <w:rPr>
                  <w:rStyle w:val="Kpr"/>
                </w:rPr>
                <w:t xml:space="preserve">Kur Bitirme Sınavı </w:t>
              </w:r>
              <w:proofErr w:type="spellStart"/>
              <w:r w:rsidR="00E756BF" w:rsidRPr="00AC7418">
                <w:rPr>
                  <w:rStyle w:val="Kpr"/>
                </w:rPr>
                <w:t>Speaking</w:t>
              </w:r>
              <w:proofErr w:type="spellEnd"/>
              <w:r w:rsidR="00E756BF" w:rsidRPr="00AC7418">
                <w:rPr>
                  <w:rStyle w:val="Kpr"/>
                </w:rPr>
                <w:t xml:space="preserve"> Sınavı İlanı.</w:t>
              </w:r>
            </w:hyperlink>
          </w:p>
          <w:p w14:paraId="661EC271" w14:textId="3709DAB7" w:rsidR="00E756BF" w:rsidRDefault="0001377A" w:rsidP="00380F36">
            <w:hyperlink r:id="rId54" w:history="1">
              <w:r w:rsidR="001851E0" w:rsidRPr="00AC7418">
                <w:rPr>
                  <w:rStyle w:val="Kpr"/>
                </w:rPr>
                <w:t>(3) B.1.3.</w:t>
              </w:r>
              <w:r w:rsidR="007B1D8F" w:rsidRPr="00AC7418">
                <w:rPr>
                  <w:rStyle w:val="Kpr"/>
                </w:rPr>
                <w:t>5</w:t>
              </w:r>
              <w:r w:rsidR="001851E0" w:rsidRPr="00AC7418">
                <w:rPr>
                  <w:rStyle w:val="Kpr"/>
                </w:rPr>
                <w:t>.</w:t>
              </w:r>
              <w:r w:rsidR="00E756BF" w:rsidRPr="00AC7418">
                <w:rPr>
                  <w:rStyle w:val="Kpr"/>
                </w:rPr>
                <w:t>YDYO Akademik Takvim</w:t>
              </w:r>
            </w:hyperlink>
          </w:p>
          <w:p w14:paraId="05A374EE" w14:textId="77777777" w:rsidR="008F563B" w:rsidRDefault="008F563B" w:rsidP="00380F36"/>
        </w:tc>
      </w:tr>
      <w:tr w:rsidR="0009297D" w:rsidRPr="008F563B" w14:paraId="36D1216E" w14:textId="77777777" w:rsidTr="00A35401">
        <w:trPr>
          <w:jc w:val="center"/>
        </w:trPr>
        <w:tc>
          <w:tcPr>
            <w:tcW w:w="3928" w:type="pct"/>
            <w:gridSpan w:val="2"/>
          </w:tcPr>
          <w:p w14:paraId="74432C6B" w14:textId="5EB39F59" w:rsidR="0009297D" w:rsidRPr="008F563B" w:rsidRDefault="0009297D" w:rsidP="00D543BD">
            <w:pPr>
              <w:rPr>
                <w:b/>
                <w:bCs/>
              </w:rPr>
            </w:pPr>
            <w:r w:rsidRPr="008F563B">
              <w:rPr>
                <w:b/>
                <w:bCs/>
              </w:rPr>
              <w:t>B.1.4. Öğrenci iş yüküne dayalı ders tasarımı</w:t>
            </w:r>
          </w:p>
        </w:tc>
        <w:tc>
          <w:tcPr>
            <w:tcW w:w="217" w:type="pct"/>
          </w:tcPr>
          <w:p w14:paraId="500BF99C" w14:textId="77777777" w:rsidR="0009297D" w:rsidRPr="008F563B" w:rsidRDefault="0009297D" w:rsidP="00D543BD">
            <w:pPr>
              <w:rPr>
                <w:b/>
                <w:bCs/>
              </w:rPr>
            </w:pPr>
            <w:r w:rsidRPr="008F563B">
              <w:rPr>
                <w:b/>
                <w:bCs/>
              </w:rPr>
              <w:t>1</w:t>
            </w:r>
          </w:p>
        </w:tc>
        <w:tc>
          <w:tcPr>
            <w:tcW w:w="218" w:type="pct"/>
            <w:shd w:val="clear" w:color="auto" w:fill="00B0F0"/>
          </w:tcPr>
          <w:p w14:paraId="7673AF82" w14:textId="77777777" w:rsidR="0009297D" w:rsidRPr="008F563B" w:rsidRDefault="0009297D" w:rsidP="00D543BD">
            <w:pPr>
              <w:rPr>
                <w:b/>
                <w:bCs/>
              </w:rPr>
            </w:pPr>
            <w:r w:rsidRPr="008F563B">
              <w:rPr>
                <w:b/>
                <w:bCs/>
              </w:rPr>
              <w:t>2</w:t>
            </w:r>
          </w:p>
        </w:tc>
        <w:tc>
          <w:tcPr>
            <w:tcW w:w="218" w:type="pct"/>
          </w:tcPr>
          <w:p w14:paraId="4F210643" w14:textId="77777777" w:rsidR="0009297D" w:rsidRPr="008F563B" w:rsidRDefault="0009297D" w:rsidP="00D543BD">
            <w:pPr>
              <w:rPr>
                <w:b/>
                <w:bCs/>
              </w:rPr>
            </w:pPr>
            <w:r w:rsidRPr="008F563B">
              <w:rPr>
                <w:b/>
                <w:bCs/>
              </w:rPr>
              <w:t>3</w:t>
            </w:r>
          </w:p>
        </w:tc>
        <w:tc>
          <w:tcPr>
            <w:tcW w:w="217" w:type="pct"/>
          </w:tcPr>
          <w:p w14:paraId="40FA11E1" w14:textId="77777777" w:rsidR="0009297D" w:rsidRPr="008F563B" w:rsidRDefault="0009297D" w:rsidP="00D543BD">
            <w:pPr>
              <w:rPr>
                <w:b/>
                <w:bCs/>
              </w:rPr>
            </w:pPr>
            <w:r w:rsidRPr="008F563B">
              <w:rPr>
                <w:b/>
                <w:bCs/>
              </w:rPr>
              <w:t>4</w:t>
            </w:r>
          </w:p>
        </w:tc>
        <w:tc>
          <w:tcPr>
            <w:tcW w:w="202" w:type="pct"/>
          </w:tcPr>
          <w:p w14:paraId="548CC0E6" w14:textId="77777777" w:rsidR="0009297D" w:rsidRPr="008F563B" w:rsidRDefault="0009297D" w:rsidP="00D543BD">
            <w:pPr>
              <w:rPr>
                <w:b/>
                <w:bCs/>
              </w:rPr>
            </w:pPr>
            <w:r w:rsidRPr="008F563B">
              <w:rPr>
                <w:b/>
                <w:bCs/>
              </w:rPr>
              <w:t>5</w:t>
            </w:r>
          </w:p>
        </w:tc>
      </w:tr>
      <w:tr w:rsidR="008F563B" w14:paraId="1970F16E" w14:textId="77777777" w:rsidTr="00A35401">
        <w:trPr>
          <w:jc w:val="center"/>
        </w:trPr>
        <w:tc>
          <w:tcPr>
            <w:tcW w:w="1038" w:type="pct"/>
          </w:tcPr>
          <w:p w14:paraId="690F78BA" w14:textId="77777777" w:rsidR="00492A30" w:rsidRDefault="00492A30" w:rsidP="00380F36"/>
          <w:p w14:paraId="7CF5C591" w14:textId="271B9AD4" w:rsidR="008F563B" w:rsidRDefault="008F563B" w:rsidP="00380F36">
            <w:r>
              <w:t>Değerlendirmeye Yönelik Açıklama:</w:t>
            </w:r>
          </w:p>
          <w:p w14:paraId="7BA95684" w14:textId="77777777" w:rsidR="008F563B" w:rsidRDefault="008F563B" w:rsidP="00380F36"/>
          <w:p w14:paraId="17B6D9F5" w14:textId="77777777" w:rsidR="008F563B" w:rsidRDefault="008F563B" w:rsidP="00380F36"/>
        </w:tc>
        <w:tc>
          <w:tcPr>
            <w:tcW w:w="3962" w:type="pct"/>
            <w:gridSpan w:val="6"/>
          </w:tcPr>
          <w:p w14:paraId="5CD4458C" w14:textId="77777777" w:rsidR="008F563B" w:rsidRDefault="008F563B" w:rsidP="00380F36"/>
          <w:p w14:paraId="1364B498" w14:textId="781ED5A2" w:rsidR="008F563B" w:rsidRDefault="00F20995" w:rsidP="00A35401">
            <w:pPr>
              <w:jc w:val="both"/>
            </w:pPr>
            <w:r w:rsidRPr="00843056">
              <w:t xml:space="preserve">Hazırlık programında dersler için harf notu uygulaması bulunmakta, ancak </w:t>
            </w:r>
            <w:r w:rsidRPr="00F20995">
              <w:rPr>
                <w:bCs/>
              </w:rPr>
              <w:t>AKTS kredileri tanımlanmamıştır</w:t>
            </w:r>
            <w:r w:rsidRPr="00F20995">
              <w:t>.</w:t>
            </w:r>
            <w:r w:rsidRPr="00843056">
              <w:t xml:space="preserve"> Hazırlık sınıfını alan bölüm öğrencileri için üniversite web sayfasında </w:t>
            </w:r>
            <w:r w:rsidRPr="00F20995">
              <w:rPr>
                <w:bCs/>
              </w:rPr>
              <w:t>AKTS hesaplama sekmesi</w:t>
            </w:r>
            <w:r w:rsidRPr="00843056">
              <w:t xml:space="preserve"> yer almak</w:t>
            </w:r>
            <w:r>
              <w:t>tadır.</w:t>
            </w:r>
            <w:r w:rsidR="0062310C">
              <w:t xml:space="preserve"> Ayrıca </w:t>
            </w:r>
            <w:r w:rsidR="00936075">
              <w:t xml:space="preserve">bir sonraki dönem </w:t>
            </w:r>
            <w:r w:rsidR="0062310C">
              <w:t>kur tekrarı yapan öğrenciler için</w:t>
            </w:r>
            <w:r w:rsidR="00936075">
              <w:t xml:space="preserve"> farklı materyallerin kullanılarak ders tasarımlarının geliştirilmesine yönelik çalışmalar planlanmaktadır.</w:t>
            </w:r>
            <w:r w:rsidR="0062310C">
              <w:t xml:space="preserve"> </w:t>
            </w:r>
          </w:p>
        </w:tc>
      </w:tr>
      <w:tr w:rsidR="008F563B" w14:paraId="1143EE26" w14:textId="77777777" w:rsidTr="00A35401">
        <w:trPr>
          <w:jc w:val="center"/>
        </w:trPr>
        <w:tc>
          <w:tcPr>
            <w:tcW w:w="1038" w:type="pct"/>
            <w:vAlign w:val="center"/>
          </w:tcPr>
          <w:p w14:paraId="756E394B" w14:textId="14AC9FFA" w:rsidR="00A35401" w:rsidRDefault="008F563B" w:rsidP="00380F36">
            <w:r>
              <w:t>Kanıtlar:</w:t>
            </w:r>
          </w:p>
        </w:tc>
        <w:tc>
          <w:tcPr>
            <w:tcW w:w="3962" w:type="pct"/>
            <w:gridSpan w:val="6"/>
            <w:vAlign w:val="center"/>
          </w:tcPr>
          <w:p w14:paraId="27660E6B" w14:textId="51F6A0DC" w:rsidR="008F563B" w:rsidRDefault="0001377A" w:rsidP="00380F36">
            <w:hyperlink r:id="rId55" w:history="1">
              <w:r w:rsidR="001851E0" w:rsidRPr="001851E0">
                <w:rPr>
                  <w:rStyle w:val="Kpr"/>
                  <w:bCs/>
                </w:rPr>
                <w:t>(2) B.1.4.1.</w:t>
              </w:r>
              <w:r w:rsidR="00492A30" w:rsidRPr="001851E0">
                <w:rPr>
                  <w:rStyle w:val="Kpr"/>
                </w:rPr>
                <w:t xml:space="preserve">AKTS Hesaplama </w:t>
              </w:r>
              <w:r w:rsidR="001851E0" w:rsidRPr="001851E0">
                <w:rPr>
                  <w:rStyle w:val="Kpr"/>
                </w:rPr>
                <w:t>Kılavuzu</w:t>
              </w:r>
            </w:hyperlink>
          </w:p>
        </w:tc>
      </w:tr>
      <w:tr w:rsidR="006870DF" w:rsidRPr="008F563B" w14:paraId="3CBD1843" w14:textId="77777777" w:rsidTr="00A35401">
        <w:trPr>
          <w:jc w:val="center"/>
        </w:trPr>
        <w:tc>
          <w:tcPr>
            <w:tcW w:w="3928" w:type="pct"/>
            <w:gridSpan w:val="2"/>
          </w:tcPr>
          <w:p w14:paraId="6D37AFBF" w14:textId="3C899CDC" w:rsidR="006870DF" w:rsidRPr="008F563B" w:rsidRDefault="006870DF" w:rsidP="006870DF">
            <w:pPr>
              <w:rPr>
                <w:b/>
                <w:bCs/>
              </w:rPr>
            </w:pPr>
            <w:r w:rsidRPr="008F563B">
              <w:rPr>
                <w:b/>
                <w:bCs/>
              </w:rPr>
              <w:lastRenderedPageBreak/>
              <w:t>B.1.</w:t>
            </w:r>
            <w:r w:rsidR="0009297D" w:rsidRPr="008F563B">
              <w:rPr>
                <w:b/>
                <w:bCs/>
              </w:rPr>
              <w:t>5</w:t>
            </w:r>
            <w:r w:rsidRPr="008F563B">
              <w:rPr>
                <w:b/>
                <w:bCs/>
              </w:rPr>
              <w:t xml:space="preserve">. </w:t>
            </w:r>
            <w:r w:rsidR="00A72ED5" w:rsidRPr="00A72ED5">
              <w:rPr>
                <w:b/>
                <w:bCs/>
              </w:rPr>
              <w:t>Programların izlenmesi ve güncellenmesi</w:t>
            </w:r>
          </w:p>
        </w:tc>
        <w:tc>
          <w:tcPr>
            <w:tcW w:w="217" w:type="pct"/>
          </w:tcPr>
          <w:p w14:paraId="0C5E1A17" w14:textId="77777777" w:rsidR="006870DF" w:rsidRPr="008F563B" w:rsidRDefault="006870DF" w:rsidP="006870DF">
            <w:pPr>
              <w:rPr>
                <w:b/>
                <w:bCs/>
              </w:rPr>
            </w:pPr>
            <w:r w:rsidRPr="008F563B">
              <w:rPr>
                <w:b/>
                <w:bCs/>
              </w:rPr>
              <w:t>1</w:t>
            </w:r>
          </w:p>
        </w:tc>
        <w:tc>
          <w:tcPr>
            <w:tcW w:w="218" w:type="pct"/>
          </w:tcPr>
          <w:p w14:paraId="111BA6D2" w14:textId="77777777" w:rsidR="006870DF" w:rsidRPr="008F563B" w:rsidRDefault="006870DF" w:rsidP="006870DF">
            <w:pPr>
              <w:rPr>
                <w:b/>
                <w:bCs/>
              </w:rPr>
            </w:pPr>
            <w:r w:rsidRPr="008F563B">
              <w:rPr>
                <w:b/>
                <w:bCs/>
              </w:rPr>
              <w:t>2</w:t>
            </w:r>
          </w:p>
        </w:tc>
        <w:tc>
          <w:tcPr>
            <w:tcW w:w="218" w:type="pct"/>
            <w:shd w:val="clear" w:color="auto" w:fill="00B0F0"/>
          </w:tcPr>
          <w:p w14:paraId="6CDB7E2F" w14:textId="77777777" w:rsidR="006870DF" w:rsidRPr="008F563B" w:rsidRDefault="006870DF" w:rsidP="006870DF">
            <w:pPr>
              <w:rPr>
                <w:b/>
                <w:bCs/>
              </w:rPr>
            </w:pPr>
            <w:r w:rsidRPr="008F563B">
              <w:rPr>
                <w:b/>
                <w:bCs/>
              </w:rPr>
              <w:t>3</w:t>
            </w:r>
          </w:p>
        </w:tc>
        <w:tc>
          <w:tcPr>
            <w:tcW w:w="217" w:type="pct"/>
          </w:tcPr>
          <w:p w14:paraId="3B84BE3F" w14:textId="77777777" w:rsidR="006870DF" w:rsidRPr="008F563B" w:rsidRDefault="006870DF" w:rsidP="006870DF">
            <w:pPr>
              <w:rPr>
                <w:b/>
                <w:bCs/>
              </w:rPr>
            </w:pPr>
            <w:r w:rsidRPr="008F563B">
              <w:rPr>
                <w:b/>
                <w:bCs/>
              </w:rPr>
              <w:t>4</w:t>
            </w:r>
          </w:p>
        </w:tc>
        <w:tc>
          <w:tcPr>
            <w:tcW w:w="202" w:type="pct"/>
          </w:tcPr>
          <w:p w14:paraId="6E834363" w14:textId="77777777" w:rsidR="006870DF" w:rsidRPr="008F563B" w:rsidRDefault="006870DF" w:rsidP="006870DF">
            <w:pPr>
              <w:rPr>
                <w:b/>
                <w:bCs/>
              </w:rPr>
            </w:pPr>
            <w:r w:rsidRPr="008F563B">
              <w:rPr>
                <w:b/>
                <w:bCs/>
              </w:rPr>
              <w:t>5</w:t>
            </w:r>
          </w:p>
        </w:tc>
      </w:tr>
      <w:tr w:rsidR="008F563B" w14:paraId="551212B6" w14:textId="77777777" w:rsidTr="00A35401">
        <w:trPr>
          <w:jc w:val="center"/>
        </w:trPr>
        <w:tc>
          <w:tcPr>
            <w:tcW w:w="1038" w:type="pct"/>
          </w:tcPr>
          <w:p w14:paraId="059E44DC" w14:textId="77777777" w:rsidR="00891D41" w:rsidRDefault="00891D41" w:rsidP="00380F36"/>
          <w:p w14:paraId="43E2B93F" w14:textId="040D19AA" w:rsidR="008F563B" w:rsidRDefault="008F563B" w:rsidP="00380F36">
            <w:r>
              <w:t>Değerlendirmeye Yönelik Açıklama:</w:t>
            </w:r>
          </w:p>
          <w:p w14:paraId="6BE98472" w14:textId="77777777" w:rsidR="008F563B" w:rsidRDefault="008F563B" w:rsidP="00380F36"/>
          <w:p w14:paraId="788AEC17" w14:textId="77777777" w:rsidR="008F563B" w:rsidRDefault="008F563B" w:rsidP="00380F36"/>
          <w:p w14:paraId="0490371B" w14:textId="77777777" w:rsidR="008F563B" w:rsidRDefault="008F563B" w:rsidP="00380F36"/>
        </w:tc>
        <w:tc>
          <w:tcPr>
            <w:tcW w:w="3962" w:type="pct"/>
            <w:gridSpan w:val="6"/>
          </w:tcPr>
          <w:p w14:paraId="0077B590" w14:textId="77777777" w:rsidR="008F563B" w:rsidRDefault="008F563B" w:rsidP="00380F36"/>
          <w:p w14:paraId="61B3AE81" w14:textId="74498FEA" w:rsidR="002D5D38" w:rsidRPr="00891D41" w:rsidRDefault="00A516C2" w:rsidP="00A516C2">
            <w:pPr>
              <w:pStyle w:val="Default"/>
              <w:jc w:val="both"/>
            </w:pPr>
            <w:r w:rsidRPr="00891D41">
              <w:t>Y</w:t>
            </w:r>
            <w:r w:rsidR="002B5A38" w:rsidRPr="00891D41">
              <w:t>a</w:t>
            </w:r>
            <w:r w:rsidRPr="00891D41">
              <w:t xml:space="preserve">bancı Diller Yüksekokulu </w:t>
            </w:r>
            <w:r w:rsidR="002D5D38" w:rsidRPr="00891D41">
              <w:t>Program</w:t>
            </w:r>
            <w:r w:rsidRPr="00891D41">
              <w:t xml:space="preserve"> Geliştirme ve Eğitim Koordinatörlüğü </w:t>
            </w:r>
            <w:r w:rsidR="002B5A38" w:rsidRPr="00891D41">
              <w:t xml:space="preserve">ve ilgili komisyonlar </w:t>
            </w:r>
            <w:r w:rsidRPr="00891D41">
              <w:t>tarafından</w:t>
            </w:r>
            <w:r w:rsidR="002B5A38" w:rsidRPr="00891D41">
              <w:t xml:space="preserve"> eğitim öğretim faaliyetlerine ilişkin </w:t>
            </w:r>
            <w:r w:rsidR="002D5D38" w:rsidRPr="00891D41">
              <w:t xml:space="preserve">program çıktılarının izlenmesine ve güncellenmesine ilişkin mekanizmalar işletilmektedir. </w:t>
            </w:r>
          </w:p>
          <w:p w14:paraId="0B7CFD67" w14:textId="77777777" w:rsidR="008F563B" w:rsidRDefault="008F563B" w:rsidP="00380F36"/>
        </w:tc>
      </w:tr>
      <w:tr w:rsidR="008F563B" w14:paraId="11E44347" w14:textId="77777777" w:rsidTr="00A35401">
        <w:trPr>
          <w:jc w:val="center"/>
        </w:trPr>
        <w:tc>
          <w:tcPr>
            <w:tcW w:w="1038" w:type="pct"/>
          </w:tcPr>
          <w:p w14:paraId="3164C199" w14:textId="77777777" w:rsidR="008F563B" w:rsidRDefault="008F563B" w:rsidP="00380F36">
            <w:r>
              <w:t>Kanıtlar:</w:t>
            </w:r>
          </w:p>
          <w:p w14:paraId="0163D4EA" w14:textId="77777777" w:rsidR="008F563B" w:rsidRDefault="008F563B" w:rsidP="00380F36"/>
        </w:tc>
        <w:tc>
          <w:tcPr>
            <w:tcW w:w="3962" w:type="pct"/>
            <w:gridSpan w:val="6"/>
          </w:tcPr>
          <w:p w14:paraId="6DEBCFAD" w14:textId="45806999" w:rsidR="008F563B" w:rsidRDefault="0001377A" w:rsidP="00380F36">
            <w:hyperlink r:id="rId56" w:history="1">
              <w:r w:rsidR="002B5A38" w:rsidRPr="002B5A38">
                <w:rPr>
                  <w:rStyle w:val="Kpr"/>
                </w:rPr>
                <w:t>(3) B.1.5.1. Program Geliştirme ve Eğitim Koordinatörlüğü</w:t>
              </w:r>
            </w:hyperlink>
          </w:p>
          <w:p w14:paraId="68BC1C16" w14:textId="6A5FE5C0" w:rsidR="002B5A38" w:rsidRDefault="0001377A" w:rsidP="00380F36">
            <w:hyperlink r:id="rId57" w:history="1">
              <w:r w:rsidR="002B5A38" w:rsidRPr="002B5A38">
                <w:rPr>
                  <w:rStyle w:val="Kpr"/>
                </w:rPr>
                <w:t>(3) B.1.5.2. YDYO Komisyonlar</w:t>
              </w:r>
            </w:hyperlink>
          </w:p>
          <w:p w14:paraId="7BFDE86A" w14:textId="2099F2F6" w:rsidR="002B5A38" w:rsidRDefault="0001377A" w:rsidP="00380F36">
            <w:hyperlink r:id="rId58" w:history="1">
              <w:r w:rsidR="002B5A38" w:rsidRPr="002B5A38">
                <w:rPr>
                  <w:rStyle w:val="Kpr"/>
                </w:rPr>
                <w:t>(3) B.1.5.</w:t>
              </w:r>
              <w:r w:rsidR="00911889">
                <w:rPr>
                  <w:rStyle w:val="Kpr"/>
                </w:rPr>
                <w:t>3</w:t>
              </w:r>
              <w:r w:rsidR="002B5A38" w:rsidRPr="002B5A38">
                <w:rPr>
                  <w:rStyle w:val="Kpr"/>
                </w:rPr>
                <w:t>. Program ve Ders Kataloğu</w:t>
              </w:r>
            </w:hyperlink>
          </w:p>
          <w:p w14:paraId="6E89D86C" w14:textId="77777777" w:rsidR="002B5A38" w:rsidRDefault="002B5A38" w:rsidP="00380F36"/>
          <w:p w14:paraId="0A8B024F" w14:textId="77777777" w:rsidR="008F563B" w:rsidRDefault="008F563B" w:rsidP="00380F36"/>
        </w:tc>
      </w:tr>
      <w:tr w:rsidR="00A72ED5" w:rsidRPr="008F563B" w14:paraId="28B60901" w14:textId="77777777" w:rsidTr="00A35401">
        <w:trPr>
          <w:jc w:val="center"/>
        </w:trPr>
        <w:tc>
          <w:tcPr>
            <w:tcW w:w="3928" w:type="pct"/>
            <w:gridSpan w:val="2"/>
          </w:tcPr>
          <w:p w14:paraId="08A293BB" w14:textId="7CBF432D" w:rsidR="00A72ED5" w:rsidRPr="008F563B" w:rsidRDefault="00A72ED5" w:rsidP="00421EFA">
            <w:pPr>
              <w:rPr>
                <w:b/>
                <w:bCs/>
              </w:rPr>
            </w:pPr>
            <w:r w:rsidRPr="008F563B">
              <w:rPr>
                <w:b/>
                <w:bCs/>
              </w:rPr>
              <w:t>B.1.</w:t>
            </w:r>
            <w:r>
              <w:rPr>
                <w:b/>
                <w:bCs/>
              </w:rPr>
              <w:t>6</w:t>
            </w:r>
            <w:r w:rsidRPr="008F563B">
              <w:rPr>
                <w:b/>
                <w:bCs/>
              </w:rPr>
              <w:t xml:space="preserve">. </w:t>
            </w:r>
            <w:r w:rsidRPr="00A72ED5">
              <w:rPr>
                <w:b/>
                <w:bCs/>
              </w:rPr>
              <w:t>Eğitim ve öğretim süreçlerinin yönetimi</w:t>
            </w:r>
          </w:p>
        </w:tc>
        <w:tc>
          <w:tcPr>
            <w:tcW w:w="217" w:type="pct"/>
          </w:tcPr>
          <w:p w14:paraId="600A19E4" w14:textId="77777777" w:rsidR="00A72ED5" w:rsidRPr="008F563B" w:rsidRDefault="00A72ED5" w:rsidP="00421EFA">
            <w:pPr>
              <w:rPr>
                <w:b/>
                <w:bCs/>
              </w:rPr>
            </w:pPr>
            <w:r w:rsidRPr="008F563B">
              <w:rPr>
                <w:b/>
                <w:bCs/>
              </w:rPr>
              <w:t>1</w:t>
            </w:r>
          </w:p>
        </w:tc>
        <w:tc>
          <w:tcPr>
            <w:tcW w:w="218" w:type="pct"/>
          </w:tcPr>
          <w:p w14:paraId="7E901910" w14:textId="77777777" w:rsidR="00A72ED5" w:rsidRPr="008F563B" w:rsidRDefault="00A72ED5" w:rsidP="00421EFA">
            <w:pPr>
              <w:rPr>
                <w:b/>
                <w:bCs/>
              </w:rPr>
            </w:pPr>
            <w:r w:rsidRPr="008F563B">
              <w:rPr>
                <w:b/>
                <w:bCs/>
              </w:rPr>
              <w:t>2</w:t>
            </w:r>
          </w:p>
        </w:tc>
        <w:tc>
          <w:tcPr>
            <w:tcW w:w="218" w:type="pct"/>
            <w:shd w:val="clear" w:color="auto" w:fill="00B0F0"/>
          </w:tcPr>
          <w:p w14:paraId="791E87D3" w14:textId="77777777" w:rsidR="00A72ED5" w:rsidRPr="008F563B" w:rsidRDefault="00A72ED5" w:rsidP="00421EFA">
            <w:pPr>
              <w:rPr>
                <w:b/>
                <w:bCs/>
              </w:rPr>
            </w:pPr>
            <w:r w:rsidRPr="008F563B">
              <w:rPr>
                <w:b/>
                <w:bCs/>
              </w:rPr>
              <w:t>3</w:t>
            </w:r>
          </w:p>
        </w:tc>
        <w:tc>
          <w:tcPr>
            <w:tcW w:w="217" w:type="pct"/>
          </w:tcPr>
          <w:p w14:paraId="234DA42A" w14:textId="77777777" w:rsidR="00A72ED5" w:rsidRPr="008F563B" w:rsidRDefault="00A72ED5" w:rsidP="00421EFA">
            <w:pPr>
              <w:rPr>
                <w:b/>
                <w:bCs/>
              </w:rPr>
            </w:pPr>
            <w:r w:rsidRPr="008F563B">
              <w:rPr>
                <w:b/>
                <w:bCs/>
              </w:rPr>
              <w:t>4</w:t>
            </w:r>
          </w:p>
        </w:tc>
        <w:tc>
          <w:tcPr>
            <w:tcW w:w="202" w:type="pct"/>
          </w:tcPr>
          <w:p w14:paraId="749F9222" w14:textId="77777777" w:rsidR="00A72ED5" w:rsidRPr="008F563B" w:rsidRDefault="00A72ED5" w:rsidP="00421EFA">
            <w:pPr>
              <w:rPr>
                <w:b/>
                <w:bCs/>
              </w:rPr>
            </w:pPr>
            <w:r w:rsidRPr="008F563B">
              <w:rPr>
                <w:b/>
                <w:bCs/>
              </w:rPr>
              <w:t>5</w:t>
            </w:r>
          </w:p>
        </w:tc>
      </w:tr>
      <w:tr w:rsidR="00A72ED5" w14:paraId="142147C2" w14:textId="77777777" w:rsidTr="00A35401">
        <w:trPr>
          <w:jc w:val="center"/>
        </w:trPr>
        <w:tc>
          <w:tcPr>
            <w:tcW w:w="1038" w:type="pct"/>
          </w:tcPr>
          <w:p w14:paraId="297EE467" w14:textId="77777777" w:rsidR="00891D41" w:rsidRDefault="00891D41" w:rsidP="00421EFA"/>
          <w:p w14:paraId="6A843F81" w14:textId="1FD0D4C2" w:rsidR="00A72ED5" w:rsidRDefault="00A72ED5" w:rsidP="00421EFA">
            <w:r>
              <w:t>Değerlendirmeye Yönelik Açıklama:</w:t>
            </w:r>
          </w:p>
          <w:p w14:paraId="07AAD704" w14:textId="77777777" w:rsidR="00A72ED5" w:rsidRDefault="00A72ED5" w:rsidP="00421EFA"/>
          <w:p w14:paraId="40076648" w14:textId="77777777" w:rsidR="00A72ED5" w:rsidRDefault="00A72ED5" w:rsidP="00421EFA"/>
        </w:tc>
        <w:tc>
          <w:tcPr>
            <w:tcW w:w="3962" w:type="pct"/>
            <w:gridSpan w:val="6"/>
          </w:tcPr>
          <w:p w14:paraId="76EBA9FA" w14:textId="77777777" w:rsidR="00A72ED5" w:rsidRDefault="00A72ED5" w:rsidP="00421EFA"/>
          <w:p w14:paraId="2543CE0A" w14:textId="22CA48B9" w:rsidR="00891D41" w:rsidRPr="00891D41" w:rsidRDefault="00891D41" w:rsidP="00EA6083">
            <w:pPr>
              <w:pStyle w:val="Default"/>
              <w:jc w:val="both"/>
            </w:pPr>
            <w:r w:rsidRPr="00891D41">
              <w:t>Birim</w:t>
            </w:r>
            <w:r w:rsidR="003521AA">
              <w:t>in</w:t>
            </w:r>
            <w:r w:rsidRPr="00891D41">
              <w:t xml:space="preserve"> genelinde eğitim ve öğretim süreçleri belirlenmiş ilke ve kuralara uygun yönetilmekte</w:t>
            </w:r>
            <w:r w:rsidR="00EA6083">
              <w:t xml:space="preserve"> olup </w:t>
            </w:r>
            <w:r w:rsidR="00EA6083">
              <w:rPr>
                <w:rFonts w:eastAsia="Times New Roman"/>
                <w:lang w:eastAsia="tr-TR"/>
              </w:rPr>
              <w:t>e</w:t>
            </w:r>
            <w:r w:rsidR="00EA6083" w:rsidRPr="00B92B0A">
              <w:rPr>
                <w:rFonts w:eastAsia="Times New Roman"/>
                <w:lang w:eastAsia="tr-TR"/>
              </w:rPr>
              <w:t xml:space="preserve">ğitim ve öğretim süreçleri; </w:t>
            </w:r>
            <w:r w:rsidR="00EA6083" w:rsidRPr="00B92B0A">
              <w:rPr>
                <w:rFonts w:eastAsia="Times New Roman"/>
                <w:bCs/>
                <w:lang w:eastAsia="tr-TR"/>
              </w:rPr>
              <w:t>Yüksekokul Kurulu</w:t>
            </w:r>
            <w:r w:rsidR="00EA6083" w:rsidRPr="00B92B0A">
              <w:rPr>
                <w:rFonts w:eastAsia="Times New Roman"/>
                <w:lang w:eastAsia="tr-TR"/>
              </w:rPr>
              <w:t xml:space="preserve"> ve </w:t>
            </w:r>
            <w:r w:rsidR="00EA6083" w:rsidRPr="00B92B0A">
              <w:rPr>
                <w:rFonts w:eastAsia="Times New Roman"/>
                <w:bCs/>
                <w:lang w:eastAsia="tr-TR"/>
              </w:rPr>
              <w:t>Yüksekokul Yönetim Kurulu</w:t>
            </w:r>
            <w:r w:rsidR="00EA6083" w:rsidRPr="00B92B0A">
              <w:rPr>
                <w:rFonts w:eastAsia="Times New Roman"/>
                <w:lang w:eastAsia="tr-TR"/>
              </w:rPr>
              <w:t xml:space="preserve"> başta olmak üzere, </w:t>
            </w:r>
            <w:r w:rsidR="00EA6083" w:rsidRPr="00B92B0A">
              <w:rPr>
                <w:rFonts w:eastAsia="Times New Roman"/>
                <w:bCs/>
                <w:lang w:eastAsia="tr-TR"/>
              </w:rPr>
              <w:t>Program Geliştirme ve Eğitim Koordinatörlüğü</w:t>
            </w:r>
            <w:r w:rsidR="00EA6083" w:rsidRPr="00B92B0A">
              <w:rPr>
                <w:rFonts w:eastAsia="Times New Roman"/>
                <w:lang w:eastAsia="tr-TR"/>
              </w:rPr>
              <w:t xml:space="preserve">, </w:t>
            </w:r>
            <w:proofErr w:type="spellStart"/>
            <w:r w:rsidR="00EA6083" w:rsidRPr="00B92B0A">
              <w:rPr>
                <w:rFonts w:eastAsia="Times New Roman"/>
                <w:bCs/>
                <w:lang w:eastAsia="tr-TR"/>
              </w:rPr>
              <w:t>Speaking</w:t>
            </w:r>
            <w:proofErr w:type="spellEnd"/>
            <w:r w:rsidR="00EA6083" w:rsidRPr="00B92B0A">
              <w:rPr>
                <w:rFonts w:eastAsia="Times New Roman"/>
                <w:bCs/>
                <w:lang w:eastAsia="tr-TR"/>
              </w:rPr>
              <w:t xml:space="preserve"> Club Koordinatörlüğü</w:t>
            </w:r>
            <w:r w:rsidR="00EA6083" w:rsidRPr="00B92B0A">
              <w:rPr>
                <w:rFonts w:eastAsia="Times New Roman"/>
                <w:lang w:eastAsia="tr-TR"/>
              </w:rPr>
              <w:t xml:space="preserve">, </w:t>
            </w:r>
            <w:proofErr w:type="spellStart"/>
            <w:r w:rsidR="00EA6083" w:rsidRPr="00B92B0A">
              <w:rPr>
                <w:rFonts w:eastAsia="Times New Roman"/>
                <w:bCs/>
                <w:lang w:eastAsia="tr-TR"/>
              </w:rPr>
              <w:t>Testing</w:t>
            </w:r>
            <w:proofErr w:type="spellEnd"/>
            <w:r w:rsidR="00EA6083" w:rsidRPr="00B92B0A">
              <w:rPr>
                <w:rFonts w:eastAsia="Times New Roman"/>
                <w:bCs/>
                <w:lang w:eastAsia="tr-TR"/>
              </w:rPr>
              <w:t xml:space="preserve"> Office</w:t>
            </w:r>
            <w:r w:rsidR="00EA6083" w:rsidRPr="00B92B0A">
              <w:rPr>
                <w:rFonts w:eastAsia="Times New Roman"/>
                <w:lang w:eastAsia="tr-TR"/>
              </w:rPr>
              <w:t xml:space="preserve">, </w:t>
            </w:r>
            <w:r w:rsidR="00EA6083" w:rsidRPr="00B92B0A">
              <w:rPr>
                <w:rFonts w:eastAsia="Times New Roman"/>
                <w:bCs/>
                <w:lang w:eastAsia="tr-TR"/>
              </w:rPr>
              <w:t>Fulbright Koordinatörlüğü</w:t>
            </w:r>
            <w:r w:rsidR="00EA6083" w:rsidRPr="00B92B0A">
              <w:rPr>
                <w:rFonts w:eastAsia="Times New Roman"/>
                <w:lang w:eastAsia="tr-TR"/>
              </w:rPr>
              <w:t xml:space="preserve"> ve </w:t>
            </w:r>
            <w:r w:rsidR="00EA6083" w:rsidRPr="00B92B0A">
              <w:rPr>
                <w:rFonts w:eastAsia="Times New Roman"/>
                <w:bCs/>
                <w:lang w:eastAsia="tr-TR"/>
              </w:rPr>
              <w:t>YDYO Ortak Dersler İngilizce Koordinatörlüğü</w:t>
            </w:r>
            <w:r w:rsidR="00EA6083" w:rsidRPr="00B92B0A">
              <w:rPr>
                <w:rFonts w:eastAsia="Times New Roman"/>
                <w:lang w:eastAsia="tr-TR"/>
              </w:rPr>
              <w:t xml:space="preserve"> aracılığıyla yürütülmektedir.</w:t>
            </w:r>
            <w:r w:rsidRPr="00891D41">
              <w:t xml:space="preserve"> </w:t>
            </w:r>
          </w:p>
          <w:p w14:paraId="49E4C325" w14:textId="77777777" w:rsidR="00A72ED5" w:rsidRDefault="00A72ED5" w:rsidP="00421EFA"/>
          <w:p w14:paraId="681F4EDC" w14:textId="77777777" w:rsidR="00A72ED5" w:rsidRDefault="00A72ED5" w:rsidP="00421EFA"/>
        </w:tc>
      </w:tr>
      <w:tr w:rsidR="00A72ED5" w14:paraId="255C9196" w14:textId="77777777" w:rsidTr="00A35401">
        <w:trPr>
          <w:jc w:val="center"/>
        </w:trPr>
        <w:tc>
          <w:tcPr>
            <w:tcW w:w="1038" w:type="pct"/>
          </w:tcPr>
          <w:p w14:paraId="5BCA9E4A" w14:textId="77777777" w:rsidR="00A72ED5" w:rsidRDefault="00A72ED5" w:rsidP="00421EFA">
            <w:r>
              <w:t>Kanıtlar:</w:t>
            </w:r>
          </w:p>
          <w:p w14:paraId="07275B4C" w14:textId="77777777" w:rsidR="00A72ED5" w:rsidRDefault="00A72ED5" w:rsidP="00421EFA"/>
        </w:tc>
        <w:tc>
          <w:tcPr>
            <w:tcW w:w="3962" w:type="pct"/>
            <w:gridSpan w:val="6"/>
          </w:tcPr>
          <w:p w14:paraId="0BE620FE" w14:textId="51BE3EE1" w:rsidR="00A72ED5" w:rsidRDefault="0001377A" w:rsidP="00421EFA">
            <w:hyperlink r:id="rId59" w:history="1">
              <w:r w:rsidR="00EA6083" w:rsidRPr="009E1C8E">
                <w:rPr>
                  <w:rStyle w:val="Kpr"/>
                </w:rPr>
                <w:t>(3) B.1.6.1.Yüksekokul Kurulu</w:t>
              </w:r>
            </w:hyperlink>
          </w:p>
          <w:p w14:paraId="0DD15409" w14:textId="46E922CD" w:rsidR="00EA6083" w:rsidRDefault="0001377A" w:rsidP="00EA6083">
            <w:hyperlink r:id="rId60" w:history="1">
              <w:r w:rsidR="00EA6083" w:rsidRPr="009E1C8E">
                <w:rPr>
                  <w:rStyle w:val="Kpr"/>
                </w:rPr>
                <w:t>(3) B.1.6.2.Yüksekokul Yönetim Kurulu</w:t>
              </w:r>
            </w:hyperlink>
          </w:p>
          <w:p w14:paraId="32918F2C" w14:textId="5303DE67" w:rsidR="00EA6083" w:rsidRDefault="0001377A" w:rsidP="00EA6083">
            <w:hyperlink r:id="rId61" w:history="1">
              <w:r w:rsidR="00EA6083" w:rsidRPr="009E1C8E">
                <w:rPr>
                  <w:rStyle w:val="Kpr"/>
                </w:rPr>
                <w:t>(3) B.1.6.3.Program Geliştirme ve Eğitim Koordinatörlüğü</w:t>
              </w:r>
            </w:hyperlink>
          </w:p>
          <w:p w14:paraId="152E63C7" w14:textId="0FEFA470" w:rsidR="00EA6083" w:rsidRDefault="0001377A" w:rsidP="00EA6083">
            <w:hyperlink r:id="rId62" w:history="1">
              <w:r w:rsidR="00EA6083" w:rsidRPr="009E1C8E">
                <w:rPr>
                  <w:rStyle w:val="Kpr"/>
                </w:rPr>
                <w:t>(3) B.1.6.4.Speaking Club Koordinatörlüğü</w:t>
              </w:r>
            </w:hyperlink>
          </w:p>
          <w:p w14:paraId="2FB68623" w14:textId="4D4B17BE" w:rsidR="00EA6083" w:rsidRDefault="0001377A" w:rsidP="00EA6083">
            <w:hyperlink r:id="rId63" w:history="1">
              <w:r w:rsidR="00EA6083" w:rsidRPr="009E1C8E">
                <w:rPr>
                  <w:rStyle w:val="Kpr"/>
                </w:rPr>
                <w:t>(3) B.1.6.5.Fulbright Koordinatörlüğü</w:t>
              </w:r>
            </w:hyperlink>
          </w:p>
          <w:p w14:paraId="6203A329" w14:textId="47D5A4CF" w:rsidR="00EA6083" w:rsidRDefault="0001377A" w:rsidP="00EA6083">
            <w:hyperlink r:id="rId64" w:history="1">
              <w:r w:rsidR="00EA6083" w:rsidRPr="009E1C8E">
                <w:rPr>
                  <w:rStyle w:val="Kpr"/>
                </w:rPr>
                <w:t>(3) B.1.6.6.Testing Koordinatörlüğü</w:t>
              </w:r>
            </w:hyperlink>
          </w:p>
          <w:p w14:paraId="760644FB" w14:textId="1023703C" w:rsidR="00EA6083" w:rsidRDefault="0001377A" w:rsidP="00EA6083">
            <w:hyperlink r:id="rId65" w:history="1">
              <w:r w:rsidR="00EA6083" w:rsidRPr="009E1C8E">
                <w:rPr>
                  <w:rStyle w:val="Kpr"/>
                </w:rPr>
                <w:t>(3) B.1.6.7.YDYO Ortak Dersler İngilizce Koordinatörlüğü</w:t>
              </w:r>
            </w:hyperlink>
          </w:p>
          <w:p w14:paraId="031071B1" w14:textId="60922433" w:rsidR="00EA6083" w:rsidRDefault="0001377A" w:rsidP="00EA6083">
            <w:hyperlink r:id="rId66" w:history="1">
              <w:r w:rsidR="00EA6083" w:rsidRPr="009E1C8E">
                <w:rPr>
                  <w:rStyle w:val="Kpr"/>
                </w:rPr>
                <w:t>(3) B.1.6.8.Komisyonlar</w:t>
              </w:r>
            </w:hyperlink>
          </w:p>
          <w:p w14:paraId="135A00DF" w14:textId="2090A3A3" w:rsidR="00EA6083" w:rsidRDefault="0001377A" w:rsidP="00EA6083">
            <w:hyperlink r:id="rId67" w:history="1">
              <w:r w:rsidR="00EA6083" w:rsidRPr="009E1C8E">
                <w:rPr>
                  <w:rStyle w:val="Kpr"/>
                </w:rPr>
                <w:t>(3) B.1.6.9.YDYO Yönetmelikler</w:t>
              </w:r>
            </w:hyperlink>
          </w:p>
          <w:p w14:paraId="2326D305" w14:textId="23BD6C15" w:rsidR="00EA6083" w:rsidRDefault="0001377A" w:rsidP="00EA6083">
            <w:hyperlink r:id="rId68" w:history="1">
              <w:r w:rsidR="00EA6083" w:rsidRPr="009E1C8E">
                <w:rPr>
                  <w:rStyle w:val="Kpr"/>
                </w:rPr>
                <w:t>(3) B.1.6.10.YDYO Yönergeler</w:t>
              </w:r>
            </w:hyperlink>
          </w:p>
          <w:p w14:paraId="45532E5F" w14:textId="77777777" w:rsidR="00EA6083" w:rsidRDefault="00EA6083" w:rsidP="00EA6083"/>
          <w:p w14:paraId="312F6A5E" w14:textId="77777777" w:rsidR="00EA6083" w:rsidRDefault="00EA6083" w:rsidP="00EA6083"/>
          <w:p w14:paraId="151F8A38" w14:textId="77777777" w:rsidR="00EA6083" w:rsidRDefault="00EA6083" w:rsidP="00EA6083"/>
          <w:p w14:paraId="06CF83E5" w14:textId="77777777" w:rsidR="00EA6083" w:rsidRDefault="00EA6083" w:rsidP="00EA6083"/>
          <w:p w14:paraId="168C7476" w14:textId="77777777" w:rsidR="00A72ED5" w:rsidRDefault="00A72ED5" w:rsidP="00421EFA"/>
        </w:tc>
      </w:tr>
    </w:tbl>
    <w:p w14:paraId="7FE8B936" w14:textId="00FDB094" w:rsidR="00A72ED5" w:rsidRDefault="00A72ED5">
      <w:pPr>
        <w:rPr>
          <w:b/>
        </w:rPr>
      </w:pPr>
    </w:p>
    <w:p w14:paraId="482754A3" w14:textId="6D573EF7" w:rsidR="00A72ED5" w:rsidRPr="00A20E98" w:rsidRDefault="0052035A" w:rsidP="00A20E98">
      <w:pPr>
        <w:spacing w:after="60"/>
        <w:rPr>
          <w:b/>
          <w:bCs/>
        </w:rPr>
      </w:pPr>
      <w:r w:rsidRPr="008F563B">
        <w:rPr>
          <w:b/>
          <w:bCs/>
        </w:rPr>
        <w:t xml:space="preserve">B.2. </w:t>
      </w:r>
      <w:r w:rsidR="00A72ED5" w:rsidRPr="00A72ED5">
        <w:rPr>
          <w:b/>
          <w:bCs/>
        </w:rPr>
        <w:t xml:space="preserve">Programların Yürütülmesi </w:t>
      </w:r>
    </w:p>
    <w:p w14:paraId="592BFEFF" w14:textId="77777777" w:rsidR="00A72ED5" w:rsidRDefault="00A72ED5"/>
    <w:tbl>
      <w:tblPr>
        <w:tblStyle w:val="TabloKlavuzu"/>
        <w:tblW w:w="5000" w:type="pct"/>
        <w:tblLook w:val="04A0" w:firstRow="1" w:lastRow="0" w:firstColumn="1" w:lastColumn="0" w:noHBand="0" w:noVBand="1"/>
      </w:tblPr>
      <w:tblGrid>
        <w:gridCol w:w="1885"/>
        <w:gridCol w:w="5231"/>
        <w:gridCol w:w="393"/>
        <w:gridCol w:w="395"/>
        <w:gridCol w:w="395"/>
        <w:gridCol w:w="393"/>
        <w:gridCol w:w="368"/>
      </w:tblGrid>
      <w:tr w:rsidR="0052035A" w:rsidRPr="008F563B" w14:paraId="6BC9B4DC" w14:textId="77777777" w:rsidTr="0070415C">
        <w:tc>
          <w:tcPr>
            <w:tcW w:w="3927" w:type="pct"/>
            <w:gridSpan w:val="2"/>
          </w:tcPr>
          <w:p w14:paraId="6247483A" w14:textId="6D6F102E" w:rsidR="0052035A" w:rsidRPr="008F563B" w:rsidRDefault="0052035A" w:rsidP="00C80357">
            <w:pPr>
              <w:rPr>
                <w:b/>
                <w:bCs/>
              </w:rPr>
            </w:pPr>
            <w:r w:rsidRPr="008F563B">
              <w:rPr>
                <w:b/>
                <w:bCs/>
              </w:rPr>
              <w:t xml:space="preserve">B.2.1. </w:t>
            </w:r>
            <w:r w:rsidR="00421EFA" w:rsidRPr="00421EFA">
              <w:rPr>
                <w:b/>
                <w:bCs/>
              </w:rPr>
              <w:t xml:space="preserve">Öğretim yöntem ve teknikleri </w:t>
            </w:r>
          </w:p>
        </w:tc>
        <w:tc>
          <w:tcPr>
            <w:tcW w:w="217" w:type="pct"/>
          </w:tcPr>
          <w:p w14:paraId="63AAC869" w14:textId="77777777" w:rsidR="0052035A" w:rsidRPr="008F563B" w:rsidRDefault="0052035A" w:rsidP="00C80357">
            <w:pPr>
              <w:rPr>
                <w:b/>
                <w:bCs/>
              </w:rPr>
            </w:pPr>
            <w:r w:rsidRPr="008F563B">
              <w:rPr>
                <w:b/>
                <w:bCs/>
              </w:rPr>
              <w:t>1</w:t>
            </w:r>
          </w:p>
        </w:tc>
        <w:tc>
          <w:tcPr>
            <w:tcW w:w="218" w:type="pct"/>
          </w:tcPr>
          <w:p w14:paraId="29D76134" w14:textId="77777777" w:rsidR="0052035A" w:rsidRPr="008F563B" w:rsidRDefault="0052035A" w:rsidP="00C80357">
            <w:pPr>
              <w:rPr>
                <w:b/>
                <w:bCs/>
              </w:rPr>
            </w:pPr>
            <w:r w:rsidRPr="008F563B">
              <w:rPr>
                <w:b/>
                <w:bCs/>
              </w:rPr>
              <w:t>2</w:t>
            </w:r>
          </w:p>
        </w:tc>
        <w:tc>
          <w:tcPr>
            <w:tcW w:w="218" w:type="pct"/>
          </w:tcPr>
          <w:p w14:paraId="46B8C16F" w14:textId="77777777" w:rsidR="0052035A" w:rsidRPr="008F563B" w:rsidRDefault="0052035A" w:rsidP="00C80357">
            <w:pPr>
              <w:rPr>
                <w:b/>
                <w:bCs/>
              </w:rPr>
            </w:pPr>
            <w:r w:rsidRPr="008F563B">
              <w:rPr>
                <w:b/>
                <w:bCs/>
              </w:rPr>
              <w:t>3</w:t>
            </w:r>
          </w:p>
        </w:tc>
        <w:tc>
          <w:tcPr>
            <w:tcW w:w="217" w:type="pct"/>
            <w:shd w:val="clear" w:color="auto" w:fill="00B0F0"/>
          </w:tcPr>
          <w:p w14:paraId="38E1AC58" w14:textId="77777777" w:rsidR="0052035A" w:rsidRPr="008F563B" w:rsidRDefault="0052035A" w:rsidP="00C80357">
            <w:pPr>
              <w:rPr>
                <w:b/>
                <w:bCs/>
              </w:rPr>
            </w:pPr>
            <w:r w:rsidRPr="008F563B">
              <w:rPr>
                <w:b/>
                <w:bCs/>
              </w:rPr>
              <w:t>4</w:t>
            </w:r>
          </w:p>
        </w:tc>
        <w:tc>
          <w:tcPr>
            <w:tcW w:w="203" w:type="pct"/>
          </w:tcPr>
          <w:p w14:paraId="449D90D3" w14:textId="77777777" w:rsidR="0052035A" w:rsidRPr="008F563B" w:rsidRDefault="0052035A" w:rsidP="00C80357">
            <w:pPr>
              <w:rPr>
                <w:b/>
                <w:bCs/>
              </w:rPr>
            </w:pPr>
            <w:r w:rsidRPr="008F563B">
              <w:rPr>
                <w:b/>
                <w:bCs/>
              </w:rPr>
              <w:t>5</w:t>
            </w:r>
          </w:p>
        </w:tc>
      </w:tr>
      <w:tr w:rsidR="008F563B" w14:paraId="45B254AE" w14:textId="77777777" w:rsidTr="00421EFA">
        <w:tc>
          <w:tcPr>
            <w:tcW w:w="1040" w:type="pct"/>
          </w:tcPr>
          <w:p w14:paraId="6C1E4A74" w14:textId="48513BFF" w:rsidR="008F563B" w:rsidRDefault="008F563B" w:rsidP="00380F36">
            <w:r>
              <w:t>Değerlendirmeye Yönelik Açıklama:</w:t>
            </w:r>
          </w:p>
          <w:p w14:paraId="611B46F7" w14:textId="77777777" w:rsidR="008F563B" w:rsidRDefault="008F563B" w:rsidP="00380F36"/>
        </w:tc>
        <w:tc>
          <w:tcPr>
            <w:tcW w:w="3960" w:type="pct"/>
            <w:gridSpan w:val="6"/>
          </w:tcPr>
          <w:p w14:paraId="4129B1E5" w14:textId="431AE0FE" w:rsidR="00713142" w:rsidRPr="00D05066" w:rsidRDefault="00713142" w:rsidP="00713142">
            <w:pPr>
              <w:spacing w:before="100" w:beforeAutospacing="1" w:after="100" w:afterAutospacing="1"/>
              <w:jc w:val="both"/>
            </w:pPr>
            <w:r w:rsidRPr="00D05066">
              <w:t xml:space="preserve">Hazırlık programında öğrenci merkezli öğrenmeyi destekleyen </w:t>
            </w:r>
            <w:proofErr w:type="spellStart"/>
            <w:r w:rsidRPr="00D05066">
              <w:rPr>
                <w:bCs/>
              </w:rPr>
              <w:t>Speaking</w:t>
            </w:r>
            <w:proofErr w:type="spellEnd"/>
            <w:r w:rsidRPr="00D05066">
              <w:rPr>
                <w:bCs/>
              </w:rPr>
              <w:t xml:space="preserve"> Club</w:t>
            </w:r>
            <w:r w:rsidRPr="00D05066">
              <w:t xml:space="preserve">, </w:t>
            </w:r>
            <w:r w:rsidRPr="00D05066">
              <w:rPr>
                <w:bCs/>
              </w:rPr>
              <w:t>workshop</w:t>
            </w:r>
            <w:r w:rsidR="00D05066">
              <w:rPr>
                <w:bCs/>
              </w:rPr>
              <w:t xml:space="preserve">, </w:t>
            </w:r>
            <w:proofErr w:type="spellStart"/>
            <w:r w:rsidR="00D05066">
              <w:rPr>
                <w:bCs/>
              </w:rPr>
              <w:t>movie</w:t>
            </w:r>
            <w:proofErr w:type="spellEnd"/>
            <w:r w:rsidR="00D05066">
              <w:rPr>
                <w:bCs/>
              </w:rPr>
              <w:t xml:space="preserve"> </w:t>
            </w:r>
            <w:proofErr w:type="spellStart"/>
            <w:r w:rsidR="00D05066">
              <w:rPr>
                <w:bCs/>
              </w:rPr>
              <w:t>days</w:t>
            </w:r>
            <w:proofErr w:type="spellEnd"/>
            <w:r w:rsidR="0070415C">
              <w:rPr>
                <w:bCs/>
              </w:rPr>
              <w:t>, Q&amp;A</w:t>
            </w:r>
            <w:r w:rsidR="00D05066">
              <w:rPr>
                <w:bCs/>
              </w:rPr>
              <w:t xml:space="preserve"> vb. gibi ders dışı aktiviteler</w:t>
            </w:r>
            <w:r w:rsidRPr="00D05066">
              <w:t xml:space="preserve"> ve etkileşim temelli etkinlikler yürütülmektedir. Ayrıca </w:t>
            </w:r>
            <w:r w:rsidRPr="00D05066">
              <w:rPr>
                <w:bCs/>
              </w:rPr>
              <w:t>UBYS Öğrenim Yönetim Sistemi</w:t>
            </w:r>
            <w:r w:rsidRPr="00D05066">
              <w:t xml:space="preserve"> üzerinden dijital içerikler sunulmakta</w:t>
            </w:r>
            <w:r w:rsidR="0070415C">
              <w:t>dır</w:t>
            </w:r>
            <w:r w:rsidRPr="00D05066">
              <w:t>.</w:t>
            </w:r>
          </w:p>
          <w:p w14:paraId="4D9E1C59" w14:textId="77777777" w:rsidR="008F563B" w:rsidRDefault="008F563B" w:rsidP="00380F36"/>
        </w:tc>
      </w:tr>
      <w:tr w:rsidR="008F563B" w14:paraId="69217718" w14:textId="77777777" w:rsidTr="00421EFA">
        <w:tc>
          <w:tcPr>
            <w:tcW w:w="1040" w:type="pct"/>
          </w:tcPr>
          <w:p w14:paraId="65676296" w14:textId="77777777" w:rsidR="008F563B" w:rsidRDefault="008F563B" w:rsidP="00380F36">
            <w:r>
              <w:t>Kanıtlar:</w:t>
            </w:r>
          </w:p>
          <w:p w14:paraId="4A3E0A5B" w14:textId="77777777" w:rsidR="008F563B" w:rsidRDefault="008F563B" w:rsidP="00380F36"/>
        </w:tc>
        <w:tc>
          <w:tcPr>
            <w:tcW w:w="3960" w:type="pct"/>
            <w:gridSpan w:val="6"/>
          </w:tcPr>
          <w:p w14:paraId="4920142F" w14:textId="0AD9F177" w:rsidR="008F563B" w:rsidRDefault="0001377A" w:rsidP="00380F36">
            <w:hyperlink r:id="rId69" w:history="1">
              <w:r w:rsidR="0070415C" w:rsidRPr="0020506C">
                <w:rPr>
                  <w:rStyle w:val="Kpr"/>
                </w:rPr>
                <w:t>(4) B.2.1.1.Speaking Club Koordinatörlüğü</w:t>
              </w:r>
            </w:hyperlink>
          </w:p>
          <w:p w14:paraId="5E71CC4B" w14:textId="56A44D25" w:rsidR="00210423" w:rsidRDefault="0001377A" w:rsidP="00380F36">
            <w:hyperlink r:id="rId70" w:history="1">
              <w:r w:rsidR="0070415C" w:rsidRPr="0020506C">
                <w:rPr>
                  <w:rStyle w:val="Kpr"/>
                </w:rPr>
                <w:t>(4) B.2.1.2.</w:t>
              </w:r>
              <w:r w:rsidR="0020506C" w:rsidRPr="0020506C">
                <w:rPr>
                  <w:rStyle w:val="Kpr"/>
                </w:rPr>
                <w:t>Birim Faaliyet Raporu 2025 (</w:t>
              </w:r>
              <w:proofErr w:type="spellStart"/>
              <w:r w:rsidR="0070415C" w:rsidRPr="0020506C">
                <w:rPr>
                  <w:rStyle w:val="Kpr"/>
                </w:rPr>
                <w:t>Speaking</w:t>
              </w:r>
              <w:proofErr w:type="spellEnd"/>
              <w:r w:rsidR="0070415C" w:rsidRPr="0020506C">
                <w:rPr>
                  <w:rStyle w:val="Kpr"/>
                </w:rPr>
                <w:t xml:space="preserve"> Club Etkinlikleri</w:t>
              </w:r>
              <w:r w:rsidR="0020506C" w:rsidRPr="0020506C">
                <w:rPr>
                  <w:rStyle w:val="Kpr"/>
                </w:rPr>
                <w:t>)</w:t>
              </w:r>
            </w:hyperlink>
          </w:p>
          <w:p w14:paraId="58AD06D3" w14:textId="1A289DC1" w:rsidR="0070415C" w:rsidRDefault="0001377A" w:rsidP="00380F36">
            <w:hyperlink r:id="rId71" w:history="1">
              <w:r w:rsidR="0070415C" w:rsidRPr="00AD5730">
                <w:rPr>
                  <w:rStyle w:val="Kpr"/>
                </w:rPr>
                <w:t>(4) B.2.1.3.</w:t>
              </w:r>
              <w:r w:rsidR="00D13708" w:rsidRPr="00AD5730">
                <w:rPr>
                  <w:rStyle w:val="Kpr"/>
                </w:rPr>
                <w:t>Birim Faaliyet Raporu 2025 (</w:t>
              </w:r>
              <w:r w:rsidR="0070415C" w:rsidRPr="00AD5730">
                <w:rPr>
                  <w:rStyle w:val="Kpr"/>
                </w:rPr>
                <w:t xml:space="preserve">English Movie </w:t>
              </w:r>
              <w:proofErr w:type="spellStart"/>
              <w:r w:rsidR="0070415C" w:rsidRPr="00AD5730">
                <w:rPr>
                  <w:rStyle w:val="Kpr"/>
                </w:rPr>
                <w:t>Days</w:t>
              </w:r>
              <w:proofErr w:type="spellEnd"/>
              <w:r w:rsidR="00D13708" w:rsidRPr="00AD5730">
                <w:rPr>
                  <w:rStyle w:val="Kpr"/>
                </w:rPr>
                <w:t>)</w:t>
              </w:r>
            </w:hyperlink>
          </w:p>
          <w:p w14:paraId="3CD94F51" w14:textId="5AD89CA3" w:rsidR="0070415C" w:rsidRDefault="0001377A" w:rsidP="00380F36">
            <w:hyperlink r:id="rId72" w:history="1">
              <w:r w:rsidR="0070415C" w:rsidRPr="00AD5730">
                <w:rPr>
                  <w:rStyle w:val="Kpr"/>
                </w:rPr>
                <w:t>(4) B.2.1.4.Workshop</w:t>
              </w:r>
            </w:hyperlink>
          </w:p>
          <w:p w14:paraId="3AC22C24" w14:textId="2C7AD636" w:rsidR="0070415C" w:rsidRDefault="0001377A" w:rsidP="00380F36">
            <w:hyperlink r:id="rId73" w:history="1">
              <w:r w:rsidR="0070415C" w:rsidRPr="00AD5730">
                <w:rPr>
                  <w:rStyle w:val="Kpr"/>
                </w:rPr>
                <w:t>(4) B.2.1.5.Question&amp;Answer</w:t>
              </w:r>
            </w:hyperlink>
          </w:p>
          <w:p w14:paraId="65A48CBC" w14:textId="376A8F81" w:rsidR="006F5297" w:rsidRDefault="0001377A" w:rsidP="006F5297">
            <w:hyperlink r:id="rId74" w:history="1">
              <w:r w:rsidR="006F5297" w:rsidRPr="00766CAD">
                <w:rPr>
                  <w:rStyle w:val="Kpr"/>
                </w:rPr>
                <w:t>(4) B.2.1.6.Tips</w:t>
              </w:r>
              <w:r w:rsidR="00766CAD" w:rsidRPr="00766CAD">
                <w:rPr>
                  <w:rStyle w:val="Kpr"/>
                </w:rPr>
                <w:t>&amp;Tricks</w:t>
              </w:r>
            </w:hyperlink>
          </w:p>
          <w:p w14:paraId="659BDA4B" w14:textId="6326CADE" w:rsidR="00824333" w:rsidRDefault="0001377A" w:rsidP="00824333">
            <w:hyperlink r:id="rId75" w:history="1">
              <w:r w:rsidR="00824333" w:rsidRPr="00824333">
                <w:rPr>
                  <w:rStyle w:val="Kpr"/>
                </w:rPr>
                <w:t>(4) B.2.1.7.Birim Faaliyet Raporu 2025 (</w:t>
              </w:r>
              <w:proofErr w:type="spellStart"/>
              <w:r w:rsidR="00824333" w:rsidRPr="00824333">
                <w:rPr>
                  <w:rStyle w:val="Kpr"/>
                </w:rPr>
                <w:t>Champions</w:t>
              </w:r>
              <w:proofErr w:type="spellEnd"/>
              <w:r w:rsidR="00824333" w:rsidRPr="00824333">
                <w:rPr>
                  <w:rStyle w:val="Kpr"/>
                </w:rPr>
                <w:t xml:space="preserve"> </w:t>
              </w:r>
              <w:proofErr w:type="spellStart"/>
              <w:r w:rsidR="00824333" w:rsidRPr="00824333">
                <w:rPr>
                  <w:rStyle w:val="Kpr"/>
                </w:rPr>
                <w:t>League</w:t>
              </w:r>
              <w:proofErr w:type="spellEnd"/>
              <w:r w:rsidR="00824333" w:rsidRPr="00824333">
                <w:rPr>
                  <w:rStyle w:val="Kpr"/>
                </w:rPr>
                <w:t>)</w:t>
              </w:r>
            </w:hyperlink>
          </w:p>
          <w:p w14:paraId="7B5EFE24" w14:textId="3292C821" w:rsidR="0070415C" w:rsidRDefault="0001377A" w:rsidP="00380F36">
            <w:hyperlink r:id="rId76" w:history="1">
              <w:r w:rsidR="0070415C" w:rsidRPr="00AD5730">
                <w:rPr>
                  <w:rStyle w:val="Kpr"/>
                </w:rPr>
                <w:t>(4) B.2.1.</w:t>
              </w:r>
              <w:r w:rsidR="00824333">
                <w:rPr>
                  <w:rStyle w:val="Kpr"/>
                </w:rPr>
                <w:t>8</w:t>
              </w:r>
              <w:r w:rsidR="0070415C" w:rsidRPr="00AD5730">
                <w:rPr>
                  <w:rStyle w:val="Kpr"/>
                </w:rPr>
                <w:t>.Öğrenme Yönetim Sistemi</w:t>
              </w:r>
            </w:hyperlink>
          </w:p>
          <w:p w14:paraId="6EB321B8" w14:textId="0DEBDA85" w:rsidR="00210423" w:rsidRDefault="00210423" w:rsidP="00380F36"/>
        </w:tc>
      </w:tr>
      <w:tr w:rsidR="0052035A" w:rsidRPr="008F563B" w14:paraId="29EA37CD" w14:textId="77777777" w:rsidTr="009B3AD8">
        <w:tc>
          <w:tcPr>
            <w:tcW w:w="3927" w:type="pct"/>
            <w:gridSpan w:val="2"/>
          </w:tcPr>
          <w:p w14:paraId="3FA75415" w14:textId="7D5E3D90" w:rsidR="0052035A" w:rsidRPr="008F563B" w:rsidRDefault="0052035A" w:rsidP="00C80357">
            <w:pPr>
              <w:rPr>
                <w:b/>
                <w:bCs/>
              </w:rPr>
            </w:pPr>
            <w:r w:rsidRPr="008F563B">
              <w:rPr>
                <w:b/>
                <w:bCs/>
              </w:rPr>
              <w:lastRenderedPageBreak/>
              <w:t xml:space="preserve">B.2.2. </w:t>
            </w:r>
            <w:r w:rsidR="00421EFA" w:rsidRPr="00421EFA">
              <w:rPr>
                <w:b/>
                <w:bCs/>
              </w:rPr>
              <w:t>Ölçme ve değerlendirme</w:t>
            </w:r>
          </w:p>
        </w:tc>
        <w:tc>
          <w:tcPr>
            <w:tcW w:w="217" w:type="pct"/>
          </w:tcPr>
          <w:p w14:paraId="115187E5" w14:textId="77777777" w:rsidR="0052035A" w:rsidRPr="008F563B" w:rsidRDefault="0052035A" w:rsidP="00C80357">
            <w:pPr>
              <w:rPr>
                <w:b/>
                <w:bCs/>
              </w:rPr>
            </w:pPr>
            <w:r w:rsidRPr="008F563B">
              <w:rPr>
                <w:b/>
                <w:bCs/>
              </w:rPr>
              <w:t>1</w:t>
            </w:r>
          </w:p>
        </w:tc>
        <w:tc>
          <w:tcPr>
            <w:tcW w:w="218" w:type="pct"/>
          </w:tcPr>
          <w:p w14:paraId="7FD70819" w14:textId="77777777" w:rsidR="0052035A" w:rsidRPr="008F563B" w:rsidRDefault="0052035A" w:rsidP="00C80357">
            <w:pPr>
              <w:rPr>
                <w:b/>
                <w:bCs/>
              </w:rPr>
            </w:pPr>
            <w:r w:rsidRPr="008F563B">
              <w:rPr>
                <w:b/>
                <w:bCs/>
              </w:rPr>
              <w:t>2</w:t>
            </w:r>
          </w:p>
        </w:tc>
        <w:tc>
          <w:tcPr>
            <w:tcW w:w="218" w:type="pct"/>
          </w:tcPr>
          <w:p w14:paraId="775E91DA" w14:textId="77777777" w:rsidR="0052035A" w:rsidRPr="008F563B" w:rsidRDefault="0052035A" w:rsidP="00C80357">
            <w:pPr>
              <w:rPr>
                <w:b/>
                <w:bCs/>
              </w:rPr>
            </w:pPr>
            <w:r w:rsidRPr="008F563B">
              <w:rPr>
                <w:b/>
                <w:bCs/>
              </w:rPr>
              <w:t>3</w:t>
            </w:r>
          </w:p>
        </w:tc>
        <w:tc>
          <w:tcPr>
            <w:tcW w:w="217" w:type="pct"/>
            <w:shd w:val="clear" w:color="auto" w:fill="00B0F0"/>
          </w:tcPr>
          <w:p w14:paraId="020E5242" w14:textId="77777777" w:rsidR="0052035A" w:rsidRPr="008F563B" w:rsidRDefault="0052035A" w:rsidP="00C80357">
            <w:pPr>
              <w:rPr>
                <w:b/>
                <w:bCs/>
              </w:rPr>
            </w:pPr>
            <w:r w:rsidRPr="008F563B">
              <w:rPr>
                <w:b/>
                <w:bCs/>
              </w:rPr>
              <w:t>4</w:t>
            </w:r>
          </w:p>
        </w:tc>
        <w:tc>
          <w:tcPr>
            <w:tcW w:w="203" w:type="pct"/>
          </w:tcPr>
          <w:p w14:paraId="7A765D67" w14:textId="77777777" w:rsidR="0052035A" w:rsidRPr="008F563B" w:rsidRDefault="0052035A" w:rsidP="00C80357">
            <w:pPr>
              <w:rPr>
                <w:b/>
                <w:bCs/>
              </w:rPr>
            </w:pPr>
            <w:r w:rsidRPr="008F563B">
              <w:rPr>
                <w:b/>
                <w:bCs/>
              </w:rPr>
              <w:t>5</w:t>
            </w:r>
          </w:p>
        </w:tc>
      </w:tr>
      <w:tr w:rsidR="008F563B" w14:paraId="77EB2AB8" w14:textId="77777777" w:rsidTr="00421EFA">
        <w:tc>
          <w:tcPr>
            <w:tcW w:w="1040" w:type="pct"/>
          </w:tcPr>
          <w:p w14:paraId="30580700" w14:textId="77777777" w:rsidR="00AD71B2" w:rsidRDefault="00AD71B2" w:rsidP="00380F36"/>
          <w:p w14:paraId="5242D564" w14:textId="03821479" w:rsidR="008F563B" w:rsidRDefault="008F563B" w:rsidP="00380F36">
            <w:r>
              <w:t>Değerlendirmeye Yönelik Açıklama:</w:t>
            </w:r>
          </w:p>
          <w:p w14:paraId="690136B7" w14:textId="77777777" w:rsidR="008F563B" w:rsidRDefault="008F563B" w:rsidP="00380F36"/>
          <w:p w14:paraId="6E9CFF11" w14:textId="77777777" w:rsidR="008F563B" w:rsidRDefault="008F563B" w:rsidP="00380F36"/>
          <w:p w14:paraId="17F2214B" w14:textId="77777777" w:rsidR="008F563B" w:rsidRDefault="008F563B" w:rsidP="00380F36"/>
        </w:tc>
        <w:tc>
          <w:tcPr>
            <w:tcW w:w="3960" w:type="pct"/>
            <w:gridSpan w:val="6"/>
          </w:tcPr>
          <w:p w14:paraId="3EF4064C" w14:textId="77777777" w:rsidR="008F563B" w:rsidRDefault="008F563B" w:rsidP="00380F36"/>
          <w:p w14:paraId="32A27976" w14:textId="1AEC60E4" w:rsidR="008F563B" w:rsidRPr="008008E6" w:rsidRDefault="008008E6" w:rsidP="008008E6">
            <w:pPr>
              <w:jc w:val="both"/>
            </w:pPr>
            <w:r w:rsidRPr="008008E6">
              <w:t xml:space="preserve">Hazırlık programında ölçme ve değerlendirme süreçleri </w:t>
            </w:r>
            <w:r>
              <w:rPr>
                <w:bCs/>
              </w:rPr>
              <w:t>YDYO Eğitim Öğretim ve Sınav Yönergesine</w:t>
            </w:r>
            <w:r w:rsidR="00AD71B2">
              <w:rPr>
                <w:bCs/>
              </w:rPr>
              <w:t xml:space="preserve"> </w:t>
            </w:r>
            <w:r>
              <w:rPr>
                <w:bCs/>
              </w:rPr>
              <w:t xml:space="preserve">istinaden </w:t>
            </w:r>
            <w:proofErr w:type="spellStart"/>
            <w:r w:rsidRPr="008008E6">
              <w:rPr>
                <w:bCs/>
              </w:rPr>
              <w:t>Testing</w:t>
            </w:r>
            <w:proofErr w:type="spellEnd"/>
            <w:r w:rsidRPr="008008E6">
              <w:rPr>
                <w:bCs/>
              </w:rPr>
              <w:t xml:space="preserve"> </w:t>
            </w:r>
            <w:r>
              <w:rPr>
                <w:bCs/>
              </w:rPr>
              <w:t>Koordinatörlüğü</w:t>
            </w:r>
            <w:r w:rsidRPr="008008E6">
              <w:t xml:space="preserve"> tarafından yürütül</w:t>
            </w:r>
            <w:r>
              <w:t>mekte olup</w:t>
            </w:r>
            <w:r w:rsidRPr="008008E6">
              <w:t xml:space="preserve">, </w:t>
            </w:r>
            <w:r>
              <w:t>yeterlilik sınavı, seviye tespit sınavı, vize sınavları (</w:t>
            </w:r>
            <w:proofErr w:type="spellStart"/>
            <w:r>
              <w:t>writing</w:t>
            </w:r>
            <w:proofErr w:type="spellEnd"/>
            <w:r>
              <w:t xml:space="preserve">, </w:t>
            </w:r>
            <w:proofErr w:type="spellStart"/>
            <w:r>
              <w:t>quiz</w:t>
            </w:r>
            <w:proofErr w:type="spellEnd"/>
            <w:r>
              <w:t xml:space="preserve">, </w:t>
            </w:r>
            <w:proofErr w:type="spellStart"/>
            <w:r>
              <w:t>presentation</w:t>
            </w:r>
            <w:proofErr w:type="spellEnd"/>
            <w:r>
              <w:t xml:space="preserve">), </w:t>
            </w:r>
            <w:r w:rsidRPr="008008E6">
              <w:rPr>
                <w:bCs/>
              </w:rPr>
              <w:t>ortak sınavlar</w:t>
            </w:r>
            <w:r w:rsidRPr="008008E6">
              <w:t xml:space="preserve"> ve</w:t>
            </w:r>
            <w:r>
              <w:t xml:space="preserve"> kur bitirme (final) sınavları</w:t>
            </w:r>
            <w:r w:rsidRPr="008008E6">
              <w:t xml:space="preserve"> </w:t>
            </w:r>
            <w:r>
              <w:t>sistematik olarak</w:t>
            </w:r>
            <w:r w:rsidRPr="008008E6">
              <w:t xml:space="preserve"> gerçekleştirilmektedir.</w:t>
            </w:r>
            <w:r w:rsidR="009103A7">
              <w:t xml:space="preserve"> </w:t>
            </w:r>
          </w:p>
          <w:p w14:paraId="1E1A7445" w14:textId="77777777" w:rsidR="008F563B" w:rsidRDefault="008F563B" w:rsidP="00380F36"/>
        </w:tc>
      </w:tr>
      <w:tr w:rsidR="008F563B" w14:paraId="1CAB1BAA" w14:textId="77777777" w:rsidTr="00421EFA">
        <w:tc>
          <w:tcPr>
            <w:tcW w:w="1040" w:type="pct"/>
          </w:tcPr>
          <w:p w14:paraId="13D2C2C4" w14:textId="77777777" w:rsidR="008F563B" w:rsidRDefault="008F563B" w:rsidP="00380F36">
            <w:r>
              <w:t>Kanıtlar:</w:t>
            </w:r>
          </w:p>
          <w:p w14:paraId="17869EAA" w14:textId="77777777" w:rsidR="008F563B" w:rsidRDefault="008F563B" w:rsidP="00380F36"/>
        </w:tc>
        <w:tc>
          <w:tcPr>
            <w:tcW w:w="3960" w:type="pct"/>
            <w:gridSpan w:val="6"/>
          </w:tcPr>
          <w:p w14:paraId="2281A1D9" w14:textId="49DBB873" w:rsidR="008F563B" w:rsidRDefault="0001377A" w:rsidP="00380F36">
            <w:hyperlink r:id="rId77" w:history="1">
              <w:r w:rsidR="00F400D5" w:rsidRPr="009B3AD8">
                <w:rPr>
                  <w:rStyle w:val="Kpr"/>
                </w:rPr>
                <w:t>(</w:t>
              </w:r>
              <w:r w:rsidR="009B3AD8" w:rsidRPr="009B3AD8">
                <w:rPr>
                  <w:rStyle w:val="Kpr"/>
                </w:rPr>
                <w:t>4) B.2.2.1.YDYO Eğitim Öğretim ve Sınav Yönergesi</w:t>
              </w:r>
            </w:hyperlink>
          </w:p>
          <w:p w14:paraId="194B5B50" w14:textId="3AA0EA0F" w:rsidR="009B3AD8" w:rsidRDefault="0001377A" w:rsidP="00380F36">
            <w:hyperlink r:id="rId78" w:history="1">
              <w:r w:rsidR="009B3AD8" w:rsidRPr="009B3AD8">
                <w:rPr>
                  <w:rStyle w:val="Kpr"/>
                </w:rPr>
                <w:t>(4) B.2.2.</w:t>
              </w:r>
              <w:r w:rsidR="001005B6">
                <w:rPr>
                  <w:rStyle w:val="Kpr"/>
                </w:rPr>
                <w:t>2</w:t>
              </w:r>
              <w:r w:rsidR="009B3AD8" w:rsidRPr="009B3AD8">
                <w:rPr>
                  <w:rStyle w:val="Kpr"/>
                </w:rPr>
                <w:t>.YDYO Yaz Okulu Yönergesi</w:t>
              </w:r>
            </w:hyperlink>
          </w:p>
          <w:p w14:paraId="76D07251" w14:textId="18D3D283" w:rsidR="009B3AD8" w:rsidRDefault="0001377A" w:rsidP="00380F36">
            <w:hyperlink r:id="rId79" w:history="1">
              <w:r w:rsidR="009B3AD8" w:rsidRPr="009B3AD8">
                <w:rPr>
                  <w:rStyle w:val="Kpr"/>
                </w:rPr>
                <w:t>(4) B.2.2.</w:t>
              </w:r>
              <w:r w:rsidR="001005B6">
                <w:rPr>
                  <w:rStyle w:val="Kpr"/>
                </w:rPr>
                <w:t>3</w:t>
              </w:r>
              <w:r w:rsidR="009B3AD8" w:rsidRPr="009B3AD8">
                <w:rPr>
                  <w:rStyle w:val="Kpr"/>
                </w:rPr>
                <w:t>.Yeterlilik Sınavı (</w:t>
              </w:r>
              <w:proofErr w:type="spellStart"/>
              <w:r w:rsidR="009B3AD8" w:rsidRPr="009B3AD8">
                <w:rPr>
                  <w:rStyle w:val="Kpr"/>
                </w:rPr>
                <w:t>Proficiency</w:t>
              </w:r>
              <w:proofErr w:type="spellEnd"/>
              <w:r w:rsidR="009B3AD8" w:rsidRPr="009B3AD8">
                <w:rPr>
                  <w:rStyle w:val="Kpr"/>
                </w:rPr>
                <w:t>)</w:t>
              </w:r>
            </w:hyperlink>
          </w:p>
          <w:p w14:paraId="7430372E" w14:textId="555DCBF4" w:rsidR="009B3AD8" w:rsidRDefault="0001377A" w:rsidP="00380F36">
            <w:hyperlink r:id="rId80" w:history="1">
              <w:r w:rsidR="009B3AD8" w:rsidRPr="009B3AD8">
                <w:rPr>
                  <w:rStyle w:val="Kpr"/>
                </w:rPr>
                <w:t>(4) B.2.2.</w:t>
              </w:r>
              <w:r w:rsidR="001005B6">
                <w:rPr>
                  <w:rStyle w:val="Kpr"/>
                </w:rPr>
                <w:t>4</w:t>
              </w:r>
              <w:r w:rsidR="009B3AD8" w:rsidRPr="009B3AD8">
                <w:rPr>
                  <w:rStyle w:val="Kpr"/>
                </w:rPr>
                <w:t>. Seviye Tespit Sınavı (</w:t>
              </w:r>
              <w:proofErr w:type="spellStart"/>
              <w:r w:rsidR="009B3AD8" w:rsidRPr="009B3AD8">
                <w:rPr>
                  <w:rStyle w:val="Kpr"/>
                </w:rPr>
                <w:t>Placement</w:t>
              </w:r>
              <w:proofErr w:type="spellEnd"/>
              <w:r w:rsidR="009B3AD8" w:rsidRPr="009B3AD8">
                <w:rPr>
                  <w:rStyle w:val="Kpr"/>
                </w:rPr>
                <w:t>)</w:t>
              </w:r>
            </w:hyperlink>
          </w:p>
          <w:p w14:paraId="7FBF47C3" w14:textId="0C9FC1DE" w:rsidR="009B3AD8" w:rsidRDefault="0001377A" w:rsidP="00380F36">
            <w:hyperlink r:id="rId81" w:history="1">
              <w:r w:rsidR="009B3AD8" w:rsidRPr="009B3AD8">
                <w:rPr>
                  <w:rStyle w:val="Kpr"/>
                </w:rPr>
                <w:t>(4) B.2.2.</w:t>
              </w:r>
              <w:r w:rsidR="001005B6">
                <w:rPr>
                  <w:rStyle w:val="Kpr"/>
                </w:rPr>
                <w:t>5</w:t>
              </w:r>
              <w:r w:rsidR="009B3AD8" w:rsidRPr="009B3AD8">
                <w:rPr>
                  <w:rStyle w:val="Kpr"/>
                </w:rPr>
                <w:t>.Kur Bitirme Sınavları</w:t>
              </w:r>
            </w:hyperlink>
          </w:p>
          <w:p w14:paraId="02EE0404" w14:textId="2801987B" w:rsidR="009B3AD8" w:rsidRDefault="0001377A" w:rsidP="00380F36">
            <w:hyperlink r:id="rId82" w:history="1">
              <w:r w:rsidR="009B3AD8" w:rsidRPr="009B3AD8">
                <w:rPr>
                  <w:rStyle w:val="Kpr"/>
                </w:rPr>
                <w:t>(4) B.2.2.</w:t>
              </w:r>
              <w:r w:rsidR="001005B6">
                <w:rPr>
                  <w:rStyle w:val="Kpr"/>
                </w:rPr>
                <w:t>6</w:t>
              </w:r>
              <w:r w:rsidR="009B3AD8" w:rsidRPr="009B3AD8">
                <w:rPr>
                  <w:rStyle w:val="Kpr"/>
                </w:rPr>
                <w:t>.Testing Koordinatörlüğü</w:t>
              </w:r>
            </w:hyperlink>
          </w:p>
          <w:p w14:paraId="622ABD40" w14:textId="053276E2" w:rsidR="00D221B8" w:rsidRDefault="00D221B8" w:rsidP="00380F36"/>
        </w:tc>
      </w:tr>
      <w:tr w:rsidR="00421EFA" w:rsidRPr="008F563B" w14:paraId="05B29C68" w14:textId="77777777" w:rsidTr="00232E43">
        <w:tc>
          <w:tcPr>
            <w:tcW w:w="3927" w:type="pct"/>
            <w:gridSpan w:val="2"/>
          </w:tcPr>
          <w:p w14:paraId="0896F0BA" w14:textId="1880906E" w:rsidR="00421EFA" w:rsidRPr="008F563B" w:rsidRDefault="00421EFA" w:rsidP="00421EFA">
            <w:pPr>
              <w:rPr>
                <w:b/>
                <w:bCs/>
              </w:rPr>
            </w:pPr>
            <w:r w:rsidRPr="008F563B">
              <w:rPr>
                <w:b/>
                <w:bCs/>
              </w:rPr>
              <w:t>B.2.</w:t>
            </w:r>
            <w:r>
              <w:rPr>
                <w:b/>
                <w:bCs/>
              </w:rPr>
              <w:t>3</w:t>
            </w:r>
            <w:r w:rsidRPr="008F563B">
              <w:rPr>
                <w:b/>
                <w:bCs/>
              </w:rPr>
              <w:t xml:space="preserve">. </w:t>
            </w:r>
            <w:r w:rsidRPr="00421EFA">
              <w:rPr>
                <w:b/>
                <w:bCs/>
              </w:rPr>
              <w:t>Öğrenci kabulü, önceki öğrenmenin tanınması ve kredilendirilmesi*</w:t>
            </w:r>
          </w:p>
        </w:tc>
        <w:tc>
          <w:tcPr>
            <w:tcW w:w="217" w:type="pct"/>
          </w:tcPr>
          <w:p w14:paraId="219DD209" w14:textId="77777777" w:rsidR="00421EFA" w:rsidRPr="008F563B" w:rsidRDefault="00421EFA" w:rsidP="00421EFA">
            <w:pPr>
              <w:rPr>
                <w:b/>
                <w:bCs/>
              </w:rPr>
            </w:pPr>
            <w:r w:rsidRPr="008F563B">
              <w:rPr>
                <w:b/>
                <w:bCs/>
              </w:rPr>
              <w:t>1</w:t>
            </w:r>
          </w:p>
        </w:tc>
        <w:tc>
          <w:tcPr>
            <w:tcW w:w="218" w:type="pct"/>
          </w:tcPr>
          <w:p w14:paraId="3E8F5B2B" w14:textId="77777777" w:rsidR="00421EFA" w:rsidRPr="008F563B" w:rsidRDefault="00421EFA" w:rsidP="00421EFA">
            <w:pPr>
              <w:rPr>
                <w:b/>
                <w:bCs/>
              </w:rPr>
            </w:pPr>
            <w:r w:rsidRPr="008F563B">
              <w:rPr>
                <w:b/>
                <w:bCs/>
              </w:rPr>
              <w:t>2</w:t>
            </w:r>
          </w:p>
        </w:tc>
        <w:tc>
          <w:tcPr>
            <w:tcW w:w="218" w:type="pct"/>
          </w:tcPr>
          <w:p w14:paraId="1CA9476E" w14:textId="77777777" w:rsidR="00421EFA" w:rsidRPr="008F563B" w:rsidRDefault="00421EFA" w:rsidP="00421EFA">
            <w:pPr>
              <w:rPr>
                <w:b/>
                <w:bCs/>
              </w:rPr>
            </w:pPr>
            <w:r w:rsidRPr="008F563B">
              <w:rPr>
                <w:b/>
                <w:bCs/>
              </w:rPr>
              <w:t>3</w:t>
            </w:r>
          </w:p>
        </w:tc>
        <w:tc>
          <w:tcPr>
            <w:tcW w:w="217" w:type="pct"/>
            <w:shd w:val="clear" w:color="auto" w:fill="00B0F0"/>
          </w:tcPr>
          <w:p w14:paraId="25261364" w14:textId="77777777" w:rsidR="00421EFA" w:rsidRPr="008F563B" w:rsidRDefault="00421EFA" w:rsidP="00421EFA">
            <w:pPr>
              <w:rPr>
                <w:b/>
                <w:bCs/>
              </w:rPr>
            </w:pPr>
            <w:r w:rsidRPr="008F563B">
              <w:rPr>
                <w:b/>
                <w:bCs/>
              </w:rPr>
              <w:t>4</w:t>
            </w:r>
          </w:p>
        </w:tc>
        <w:tc>
          <w:tcPr>
            <w:tcW w:w="203" w:type="pct"/>
          </w:tcPr>
          <w:p w14:paraId="40C2A14B" w14:textId="77777777" w:rsidR="00421EFA" w:rsidRPr="008F563B" w:rsidRDefault="00421EFA" w:rsidP="00421EFA">
            <w:pPr>
              <w:rPr>
                <w:b/>
                <w:bCs/>
              </w:rPr>
            </w:pPr>
            <w:r w:rsidRPr="008F563B">
              <w:rPr>
                <w:b/>
                <w:bCs/>
              </w:rPr>
              <w:t>5</w:t>
            </w:r>
          </w:p>
        </w:tc>
      </w:tr>
      <w:tr w:rsidR="00421EFA" w14:paraId="6CD2BA39" w14:textId="77777777" w:rsidTr="00421EFA">
        <w:tc>
          <w:tcPr>
            <w:tcW w:w="1040" w:type="pct"/>
          </w:tcPr>
          <w:p w14:paraId="4DD915C3" w14:textId="77777777" w:rsidR="00014574" w:rsidRDefault="00014574" w:rsidP="00421EFA"/>
          <w:p w14:paraId="3026F34F" w14:textId="14604F90" w:rsidR="00421EFA" w:rsidRDefault="00421EFA" w:rsidP="00421EFA">
            <w:r>
              <w:t>Değerlendirmeye Yönelik Açıklama:</w:t>
            </w:r>
          </w:p>
          <w:p w14:paraId="1E31709F" w14:textId="77777777" w:rsidR="00421EFA" w:rsidRDefault="00421EFA" w:rsidP="00421EFA"/>
        </w:tc>
        <w:tc>
          <w:tcPr>
            <w:tcW w:w="3960" w:type="pct"/>
            <w:gridSpan w:val="6"/>
          </w:tcPr>
          <w:p w14:paraId="4813801D" w14:textId="77777777" w:rsidR="00014574" w:rsidRDefault="00014574" w:rsidP="00014574">
            <w:pPr>
              <w:pStyle w:val="Default"/>
              <w:jc w:val="both"/>
            </w:pPr>
          </w:p>
          <w:p w14:paraId="1C7DA775" w14:textId="4F9F6A74" w:rsidR="00014574" w:rsidRPr="00014574" w:rsidRDefault="00BD194A" w:rsidP="00014574">
            <w:pPr>
              <w:pStyle w:val="Default"/>
              <w:jc w:val="both"/>
            </w:pPr>
            <w:r>
              <w:t>Yeni kayıt ya da nakil ile geçiş yapan ö</w:t>
            </w:r>
            <w:r w:rsidR="00014574" w:rsidRPr="00014574">
              <w:t>ğrenci</w:t>
            </w:r>
            <w:r>
              <w:t>lerin</w:t>
            </w:r>
            <w:r w:rsidR="00014574" w:rsidRPr="00014574">
              <w:t xml:space="preserve"> kabulü, önceki öğrenmenin tanınması</w:t>
            </w:r>
            <w:r w:rsidR="0027453F">
              <w:t>,</w:t>
            </w:r>
            <w:r w:rsidR="00014574" w:rsidRPr="00014574">
              <w:t xml:space="preserve"> kredilendirilmesi</w:t>
            </w:r>
            <w:r w:rsidR="0027453F">
              <w:t xml:space="preserve"> ve değerlendirilmesine</w:t>
            </w:r>
            <w:r w:rsidR="00014574" w:rsidRPr="00014574">
              <w:t xml:space="preserve"> ilişkin süreçler </w:t>
            </w:r>
            <w:r w:rsidR="0027453F">
              <w:t>sistematik bir şekilde yapılmaktadır.</w:t>
            </w:r>
            <w:r w:rsidR="00014574" w:rsidRPr="00014574">
              <w:t xml:space="preserve"> </w:t>
            </w:r>
          </w:p>
          <w:p w14:paraId="66A1EB74" w14:textId="77777777" w:rsidR="00421EFA" w:rsidRDefault="00421EFA" w:rsidP="00421EFA"/>
        </w:tc>
      </w:tr>
      <w:tr w:rsidR="00421EFA" w14:paraId="0C667069" w14:textId="77777777" w:rsidTr="00421EFA">
        <w:tc>
          <w:tcPr>
            <w:tcW w:w="1040" w:type="pct"/>
          </w:tcPr>
          <w:p w14:paraId="6B3F0AED" w14:textId="77777777" w:rsidR="00421EFA" w:rsidRDefault="00421EFA" w:rsidP="00421EFA">
            <w:r>
              <w:t>Kanıtlar:</w:t>
            </w:r>
          </w:p>
          <w:p w14:paraId="6C93076D" w14:textId="77777777" w:rsidR="00421EFA" w:rsidRDefault="00421EFA" w:rsidP="00421EFA"/>
        </w:tc>
        <w:tc>
          <w:tcPr>
            <w:tcW w:w="3960" w:type="pct"/>
            <w:gridSpan w:val="6"/>
          </w:tcPr>
          <w:p w14:paraId="51D6E4F0" w14:textId="0E60A950" w:rsidR="00014574" w:rsidRDefault="0001377A" w:rsidP="00014574">
            <w:hyperlink r:id="rId83" w:history="1">
              <w:r w:rsidR="00014574" w:rsidRPr="009B3AD8">
                <w:rPr>
                  <w:rStyle w:val="Kpr"/>
                </w:rPr>
                <w:t>(4) B.2.</w:t>
              </w:r>
              <w:r w:rsidR="00014574">
                <w:rPr>
                  <w:rStyle w:val="Kpr"/>
                </w:rPr>
                <w:t>3</w:t>
              </w:r>
              <w:r w:rsidR="00014574" w:rsidRPr="009B3AD8">
                <w:rPr>
                  <w:rStyle w:val="Kpr"/>
                </w:rPr>
                <w:t>.</w:t>
              </w:r>
              <w:r w:rsidR="00014574">
                <w:rPr>
                  <w:rStyle w:val="Kpr"/>
                </w:rPr>
                <w:t>1</w:t>
              </w:r>
              <w:r w:rsidR="00014574" w:rsidRPr="009B3AD8">
                <w:rPr>
                  <w:rStyle w:val="Kpr"/>
                </w:rPr>
                <w:t>.Yeterlilik Sınavı (</w:t>
              </w:r>
              <w:proofErr w:type="spellStart"/>
              <w:r w:rsidR="00014574" w:rsidRPr="009B3AD8">
                <w:rPr>
                  <w:rStyle w:val="Kpr"/>
                </w:rPr>
                <w:t>Proficiency</w:t>
              </w:r>
              <w:proofErr w:type="spellEnd"/>
              <w:r w:rsidR="00014574" w:rsidRPr="009B3AD8">
                <w:rPr>
                  <w:rStyle w:val="Kpr"/>
                </w:rPr>
                <w:t>)</w:t>
              </w:r>
            </w:hyperlink>
          </w:p>
          <w:p w14:paraId="5F90DF00" w14:textId="4E465D6A" w:rsidR="00421EFA" w:rsidRDefault="0001377A" w:rsidP="00014574">
            <w:hyperlink r:id="rId84" w:history="1">
              <w:r w:rsidR="00014574" w:rsidRPr="009B3AD8">
                <w:rPr>
                  <w:rStyle w:val="Kpr"/>
                </w:rPr>
                <w:t>(4) B.2.</w:t>
              </w:r>
              <w:r w:rsidR="00014574">
                <w:rPr>
                  <w:rStyle w:val="Kpr"/>
                </w:rPr>
                <w:t>3</w:t>
              </w:r>
              <w:r w:rsidR="00014574" w:rsidRPr="009B3AD8">
                <w:rPr>
                  <w:rStyle w:val="Kpr"/>
                </w:rPr>
                <w:t>.</w:t>
              </w:r>
              <w:r w:rsidR="00014574">
                <w:rPr>
                  <w:rStyle w:val="Kpr"/>
                </w:rPr>
                <w:t>2</w:t>
              </w:r>
              <w:r w:rsidR="00014574" w:rsidRPr="009B3AD8">
                <w:rPr>
                  <w:rStyle w:val="Kpr"/>
                </w:rPr>
                <w:t>. Seviye Tespit Sınavı (</w:t>
              </w:r>
              <w:proofErr w:type="spellStart"/>
              <w:r w:rsidR="00014574" w:rsidRPr="009B3AD8">
                <w:rPr>
                  <w:rStyle w:val="Kpr"/>
                </w:rPr>
                <w:t>Placement</w:t>
              </w:r>
              <w:proofErr w:type="spellEnd"/>
              <w:r w:rsidR="00014574" w:rsidRPr="009B3AD8">
                <w:rPr>
                  <w:rStyle w:val="Kpr"/>
                </w:rPr>
                <w:t>)</w:t>
              </w:r>
            </w:hyperlink>
          </w:p>
          <w:p w14:paraId="303D831B" w14:textId="01A1A554" w:rsidR="00421EFA" w:rsidRDefault="0001377A" w:rsidP="00421EFA">
            <w:hyperlink r:id="rId85" w:history="1">
              <w:r w:rsidR="00D809F8" w:rsidRPr="00D809F8">
                <w:rPr>
                  <w:rStyle w:val="Kpr"/>
                </w:rPr>
                <w:t>(4) B.2.3.3. YDYO Eğitim Öğretim ve Sınav Yönergesi</w:t>
              </w:r>
            </w:hyperlink>
          </w:p>
          <w:p w14:paraId="67B7ACA0" w14:textId="2B7485CB" w:rsidR="00D809F8" w:rsidRDefault="00D809F8" w:rsidP="00421EFA"/>
        </w:tc>
      </w:tr>
      <w:tr w:rsidR="00421EFA" w:rsidRPr="008F563B" w14:paraId="497EBED3" w14:textId="77777777" w:rsidTr="00232E43">
        <w:tc>
          <w:tcPr>
            <w:tcW w:w="3927" w:type="pct"/>
            <w:gridSpan w:val="2"/>
          </w:tcPr>
          <w:p w14:paraId="6FBB9BD8" w14:textId="5921BFEA" w:rsidR="00421EFA" w:rsidRPr="008F563B" w:rsidRDefault="00421EFA" w:rsidP="00421EFA">
            <w:pPr>
              <w:rPr>
                <w:b/>
                <w:bCs/>
              </w:rPr>
            </w:pPr>
            <w:r w:rsidRPr="008F563B">
              <w:rPr>
                <w:b/>
                <w:bCs/>
              </w:rPr>
              <w:t>B.2.</w:t>
            </w:r>
            <w:r>
              <w:rPr>
                <w:b/>
                <w:bCs/>
              </w:rPr>
              <w:t>4</w:t>
            </w:r>
            <w:r w:rsidRPr="008F563B">
              <w:rPr>
                <w:b/>
                <w:bCs/>
              </w:rPr>
              <w:t xml:space="preserve">. </w:t>
            </w:r>
            <w:r w:rsidRPr="00421EFA">
              <w:rPr>
                <w:b/>
                <w:bCs/>
              </w:rPr>
              <w:t>Yeterliliklerin sertifikalandırılması ve diploma</w:t>
            </w:r>
          </w:p>
        </w:tc>
        <w:tc>
          <w:tcPr>
            <w:tcW w:w="217" w:type="pct"/>
          </w:tcPr>
          <w:p w14:paraId="0B56AF66" w14:textId="77777777" w:rsidR="00421EFA" w:rsidRPr="008F563B" w:rsidRDefault="00421EFA" w:rsidP="00421EFA">
            <w:pPr>
              <w:rPr>
                <w:b/>
                <w:bCs/>
              </w:rPr>
            </w:pPr>
            <w:r w:rsidRPr="008F563B">
              <w:rPr>
                <w:b/>
                <w:bCs/>
              </w:rPr>
              <w:t>1</w:t>
            </w:r>
          </w:p>
        </w:tc>
        <w:tc>
          <w:tcPr>
            <w:tcW w:w="218" w:type="pct"/>
          </w:tcPr>
          <w:p w14:paraId="17938E56" w14:textId="77777777" w:rsidR="00421EFA" w:rsidRPr="008F563B" w:rsidRDefault="00421EFA" w:rsidP="00421EFA">
            <w:pPr>
              <w:rPr>
                <w:b/>
                <w:bCs/>
              </w:rPr>
            </w:pPr>
            <w:r w:rsidRPr="008F563B">
              <w:rPr>
                <w:b/>
                <w:bCs/>
              </w:rPr>
              <w:t>2</w:t>
            </w:r>
          </w:p>
        </w:tc>
        <w:tc>
          <w:tcPr>
            <w:tcW w:w="218" w:type="pct"/>
            <w:shd w:val="clear" w:color="auto" w:fill="00B0F0"/>
          </w:tcPr>
          <w:p w14:paraId="12C82826" w14:textId="77777777" w:rsidR="00421EFA" w:rsidRPr="008F563B" w:rsidRDefault="00421EFA" w:rsidP="00421EFA">
            <w:pPr>
              <w:rPr>
                <w:b/>
                <w:bCs/>
              </w:rPr>
            </w:pPr>
            <w:r w:rsidRPr="008F563B">
              <w:rPr>
                <w:b/>
                <w:bCs/>
              </w:rPr>
              <w:t>3</w:t>
            </w:r>
          </w:p>
        </w:tc>
        <w:tc>
          <w:tcPr>
            <w:tcW w:w="217" w:type="pct"/>
          </w:tcPr>
          <w:p w14:paraId="23B90868" w14:textId="77777777" w:rsidR="00421EFA" w:rsidRPr="008F563B" w:rsidRDefault="00421EFA" w:rsidP="00421EFA">
            <w:pPr>
              <w:rPr>
                <w:b/>
                <w:bCs/>
              </w:rPr>
            </w:pPr>
            <w:r w:rsidRPr="008F563B">
              <w:rPr>
                <w:b/>
                <w:bCs/>
              </w:rPr>
              <w:t>4</w:t>
            </w:r>
          </w:p>
        </w:tc>
        <w:tc>
          <w:tcPr>
            <w:tcW w:w="203" w:type="pct"/>
          </w:tcPr>
          <w:p w14:paraId="0C844604" w14:textId="77777777" w:rsidR="00421EFA" w:rsidRPr="008F563B" w:rsidRDefault="00421EFA" w:rsidP="00421EFA">
            <w:pPr>
              <w:rPr>
                <w:b/>
                <w:bCs/>
              </w:rPr>
            </w:pPr>
            <w:r w:rsidRPr="008F563B">
              <w:rPr>
                <w:b/>
                <w:bCs/>
              </w:rPr>
              <w:t>5</w:t>
            </w:r>
          </w:p>
        </w:tc>
      </w:tr>
      <w:tr w:rsidR="00421EFA" w14:paraId="5613D197" w14:textId="77777777" w:rsidTr="00421EFA">
        <w:tc>
          <w:tcPr>
            <w:tcW w:w="1040" w:type="pct"/>
          </w:tcPr>
          <w:p w14:paraId="2F817741" w14:textId="77777777" w:rsidR="00232E43" w:rsidRDefault="00232E43" w:rsidP="00421EFA"/>
          <w:p w14:paraId="1E6B8769" w14:textId="6CB9D085" w:rsidR="00421EFA" w:rsidRDefault="00421EFA" w:rsidP="00421EFA">
            <w:r>
              <w:t>Değerlendirmeye Yönelik Açıklama:</w:t>
            </w:r>
          </w:p>
          <w:p w14:paraId="1B6C6C31" w14:textId="77777777" w:rsidR="00421EFA" w:rsidRDefault="00421EFA" w:rsidP="00421EFA"/>
        </w:tc>
        <w:tc>
          <w:tcPr>
            <w:tcW w:w="3960" w:type="pct"/>
            <w:gridSpan w:val="6"/>
          </w:tcPr>
          <w:p w14:paraId="297F627A" w14:textId="77777777" w:rsidR="00421EFA" w:rsidRDefault="00421EFA" w:rsidP="00421EFA"/>
          <w:p w14:paraId="16F1B186" w14:textId="2F2419E6" w:rsidR="00421EFA" w:rsidRDefault="00232E43" w:rsidP="00232E43">
            <w:pPr>
              <w:jc w:val="both"/>
            </w:pPr>
            <w:r>
              <w:t>Yabancı Diller Yüksekokulu Hazırlık Programını başarı ile bitirenler Öğrenci Bilgi Sisteminden (ÜBYS) dijital belge talebinde bulunmakta olup, Hazırlık Sınıfı Başarı Durum Belgesi alabilmektedir.</w:t>
            </w:r>
          </w:p>
          <w:p w14:paraId="513414EE" w14:textId="77777777" w:rsidR="00421EFA" w:rsidRDefault="00421EFA" w:rsidP="00421EFA"/>
        </w:tc>
      </w:tr>
      <w:tr w:rsidR="00421EFA" w14:paraId="5B7CE0ED" w14:textId="77777777" w:rsidTr="00421EFA">
        <w:tc>
          <w:tcPr>
            <w:tcW w:w="1040" w:type="pct"/>
          </w:tcPr>
          <w:p w14:paraId="62CBF4C5" w14:textId="1CAD8843" w:rsidR="00421EFA" w:rsidRDefault="00421EFA" w:rsidP="00421EFA">
            <w:r>
              <w:t>Kanıtlar:</w:t>
            </w:r>
          </w:p>
        </w:tc>
        <w:tc>
          <w:tcPr>
            <w:tcW w:w="3960" w:type="pct"/>
            <w:gridSpan w:val="6"/>
          </w:tcPr>
          <w:p w14:paraId="457A263F" w14:textId="3CACDCA5" w:rsidR="00421EFA" w:rsidRDefault="0001377A" w:rsidP="00421EFA">
            <w:hyperlink r:id="rId86" w:history="1">
              <w:r w:rsidR="00232E43" w:rsidRPr="004C2563">
                <w:rPr>
                  <w:rStyle w:val="Kpr"/>
                </w:rPr>
                <w:t>(3) B.2.4.1. Hazırlık Sınıfı Başarı Durum Belgesi</w:t>
              </w:r>
            </w:hyperlink>
          </w:p>
          <w:p w14:paraId="66FE6FD7" w14:textId="655BFE82" w:rsidR="00421EFA" w:rsidRDefault="0001377A" w:rsidP="00421EFA">
            <w:hyperlink r:id="rId87" w:history="1">
              <w:r w:rsidR="00232E43" w:rsidRPr="00232E43">
                <w:rPr>
                  <w:rStyle w:val="Kpr"/>
                </w:rPr>
                <w:t>(3) B.2.4.2. Öğrenci Bilgi Sistemi</w:t>
              </w:r>
            </w:hyperlink>
          </w:p>
          <w:p w14:paraId="308E3B12" w14:textId="4EB73F26" w:rsidR="00210423" w:rsidRDefault="00210423" w:rsidP="00421EFA"/>
        </w:tc>
      </w:tr>
    </w:tbl>
    <w:p w14:paraId="0172FD43" w14:textId="236CB1FA" w:rsidR="0052035A" w:rsidRDefault="0052035A">
      <w:pPr>
        <w:rPr>
          <w:b/>
        </w:rPr>
      </w:pPr>
    </w:p>
    <w:p w14:paraId="51ABFAF8" w14:textId="4DC7E179" w:rsidR="00125086" w:rsidRDefault="00125086">
      <w:pPr>
        <w:rPr>
          <w:b/>
          <w:bCs/>
        </w:rPr>
      </w:pPr>
    </w:p>
    <w:p w14:paraId="0821AF95" w14:textId="0F59ABB1" w:rsidR="00125086" w:rsidRDefault="00125086">
      <w:pPr>
        <w:rPr>
          <w:b/>
          <w:bCs/>
        </w:rPr>
      </w:pPr>
    </w:p>
    <w:p w14:paraId="336AA4DE" w14:textId="29A8A092" w:rsidR="0052035A" w:rsidRPr="008F563B" w:rsidRDefault="0052035A">
      <w:pPr>
        <w:rPr>
          <w:b/>
          <w:bCs/>
        </w:rPr>
      </w:pPr>
      <w:r w:rsidRPr="008F563B">
        <w:rPr>
          <w:b/>
          <w:bCs/>
        </w:rPr>
        <w:t xml:space="preserve">B.3. </w:t>
      </w:r>
      <w:r w:rsidR="00421EFA" w:rsidRPr="00421EFA">
        <w:rPr>
          <w:b/>
          <w:bCs/>
        </w:rPr>
        <w:t>Öğrenme Kaynakları ve Akademik Destek Hizmetleri</w:t>
      </w:r>
    </w:p>
    <w:p w14:paraId="50CFF8DB" w14:textId="77777777" w:rsidR="00223416" w:rsidRDefault="00223416"/>
    <w:tbl>
      <w:tblPr>
        <w:tblStyle w:val="TabloKlavuzu"/>
        <w:tblW w:w="5000" w:type="pct"/>
        <w:tblLook w:val="04A0" w:firstRow="1" w:lastRow="0" w:firstColumn="1" w:lastColumn="0" w:noHBand="0" w:noVBand="1"/>
      </w:tblPr>
      <w:tblGrid>
        <w:gridCol w:w="1882"/>
        <w:gridCol w:w="5234"/>
        <w:gridCol w:w="393"/>
        <w:gridCol w:w="395"/>
        <w:gridCol w:w="395"/>
        <w:gridCol w:w="393"/>
        <w:gridCol w:w="368"/>
      </w:tblGrid>
      <w:tr w:rsidR="0052035A" w:rsidRPr="008F563B" w14:paraId="48C05A66" w14:textId="77777777" w:rsidTr="006C2F5D">
        <w:tc>
          <w:tcPr>
            <w:tcW w:w="3927" w:type="pct"/>
            <w:gridSpan w:val="2"/>
          </w:tcPr>
          <w:p w14:paraId="05C4794B" w14:textId="31E2D6D7" w:rsidR="0052035A" w:rsidRPr="008F563B" w:rsidRDefault="0052035A" w:rsidP="00C80357">
            <w:pPr>
              <w:rPr>
                <w:b/>
                <w:bCs/>
              </w:rPr>
            </w:pPr>
            <w:r w:rsidRPr="008F563B">
              <w:rPr>
                <w:b/>
                <w:bCs/>
              </w:rPr>
              <w:t xml:space="preserve">B.3.1. </w:t>
            </w:r>
            <w:r w:rsidR="00421EFA" w:rsidRPr="00421EFA">
              <w:rPr>
                <w:b/>
                <w:bCs/>
              </w:rPr>
              <w:t>Öğrenme ortam ve kaynakları</w:t>
            </w:r>
          </w:p>
        </w:tc>
        <w:tc>
          <w:tcPr>
            <w:tcW w:w="217" w:type="pct"/>
          </w:tcPr>
          <w:p w14:paraId="5D6DE4D2" w14:textId="77777777" w:rsidR="0052035A" w:rsidRPr="008F563B" w:rsidRDefault="0052035A" w:rsidP="00C80357">
            <w:pPr>
              <w:rPr>
                <w:b/>
                <w:bCs/>
              </w:rPr>
            </w:pPr>
            <w:r w:rsidRPr="008F563B">
              <w:rPr>
                <w:b/>
                <w:bCs/>
              </w:rPr>
              <w:t>1</w:t>
            </w:r>
          </w:p>
        </w:tc>
        <w:tc>
          <w:tcPr>
            <w:tcW w:w="218" w:type="pct"/>
          </w:tcPr>
          <w:p w14:paraId="5BF03D6E" w14:textId="77777777" w:rsidR="0052035A" w:rsidRPr="008F563B" w:rsidRDefault="0052035A" w:rsidP="00C80357">
            <w:pPr>
              <w:rPr>
                <w:b/>
                <w:bCs/>
              </w:rPr>
            </w:pPr>
            <w:r w:rsidRPr="008F563B">
              <w:rPr>
                <w:b/>
                <w:bCs/>
              </w:rPr>
              <w:t>2</w:t>
            </w:r>
          </w:p>
        </w:tc>
        <w:tc>
          <w:tcPr>
            <w:tcW w:w="218" w:type="pct"/>
          </w:tcPr>
          <w:p w14:paraId="2A718971" w14:textId="77777777" w:rsidR="0052035A" w:rsidRPr="008F563B" w:rsidRDefault="0052035A" w:rsidP="00C80357">
            <w:pPr>
              <w:rPr>
                <w:b/>
                <w:bCs/>
              </w:rPr>
            </w:pPr>
            <w:r w:rsidRPr="008F563B">
              <w:rPr>
                <w:b/>
                <w:bCs/>
              </w:rPr>
              <w:t>3</w:t>
            </w:r>
          </w:p>
        </w:tc>
        <w:tc>
          <w:tcPr>
            <w:tcW w:w="217" w:type="pct"/>
            <w:shd w:val="clear" w:color="auto" w:fill="00B0F0"/>
          </w:tcPr>
          <w:p w14:paraId="60B27DC7" w14:textId="77777777" w:rsidR="0052035A" w:rsidRPr="008F563B" w:rsidRDefault="0052035A" w:rsidP="00C80357">
            <w:pPr>
              <w:rPr>
                <w:b/>
                <w:bCs/>
              </w:rPr>
            </w:pPr>
            <w:r w:rsidRPr="008F563B">
              <w:rPr>
                <w:b/>
                <w:bCs/>
              </w:rPr>
              <w:t>4</w:t>
            </w:r>
          </w:p>
        </w:tc>
        <w:tc>
          <w:tcPr>
            <w:tcW w:w="203" w:type="pct"/>
          </w:tcPr>
          <w:p w14:paraId="3A90314E" w14:textId="77777777" w:rsidR="0052035A" w:rsidRPr="008F563B" w:rsidRDefault="0052035A" w:rsidP="00C80357">
            <w:pPr>
              <w:rPr>
                <w:b/>
                <w:bCs/>
              </w:rPr>
            </w:pPr>
            <w:r w:rsidRPr="008F563B">
              <w:rPr>
                <w:b/>
                <w:bCs/>
              </w:rPr>
              <w:t>5</w:t>
            </w:r>
          </w:p>
        </w:tc>
      </w:tr>
      <w:tr w:rsidR="008F563B" w14:paraId="37685AB8" w14:textId="77777777" w:rsidTr="00421EFA">
        <w:tc>
          <w:tcPr>
            <w:tcW w:w="1038" w:type="pct"/>
          </w:tcPr>
          <w:p w14:paraId="7DE1AF5A" w14:textId="77777777" w:rsidR="00DD2F4E" w:rsidRDefault="00DD2F4E" w:rsidP="00380F36"/>
          <w:p w14:paraId="7D201CF6" w14:textId="7DE60F30" w:rsidR="008F563B" w:rsidRDefault="008F563B" w:rsidP="00380F36">
            <w:r>
              <w:t>Değerlendirmeye Yönelik Açıklama:</w:t>
            </w:r>
          </w:p>
          <w:p w14:paraId="228E8E29" w14:textId="77777777" w:rsidR="008F563B" w:rsidRDefault="008F563B" w:rsidP="00380F36"/>
        </w:tc>
        <w:tc>
          <w:tcPr>
            <w:tcW w:w="3962" w:type="pct"/>
            <w:gridSpan w:val="6"/>
          </w:tcPr>
          <w:p w14:paraId="51F085BF" w14:textId="77777777" w:rsidR="008F563B" w:rsidRDefault="008F563B" w:rsidP="00380F36"/>
          <w:p w14:paraId="1646C042" w14:textId="23B8D44C" w:rsidR="00DD2F4E" w:rsidRDefault="00DD2F4E" w:rsidP="00DD2F4E">
            <w:pPr>
              <w:jc w:val="both"/>
            </w:pPr>
            <w:r>
              <w:t xml:space="preserve">Yabancı Diller Yüksekokulu’ndaki sınıflar, eğitim ihtiyaçlarına uygun şekilde donatılmıştır. Tüm hazırlık sınıflarında </w:t>
            </w:r>
            <w:r w:rsidR="00AE75C5">
              <w:t>akıllı tahta</w:t>
            </w:r>
            <w:r>
              <w:t xml:space="preserve"> </w:t>
            </w:r>
            <w:r w:rsidR="007369A5">
              <w:t xml:space="preserve">ve </w:t>
            </w:r>
            <w:r>
              <w:t xml:space="preserve">internet bağlantısı mevcuttur; öğrenciler okulun güvenli kablosuz ağına erişebilmektedir. Ders kitapları ve çevrimiçi materyaller eğitim öncesinde öğrencilere sunularak kolay erişim sağlanmıştır. </w:t>
            </w:r>
          </w:p>
          <w:p w14:paraId="014BE178" w14:textId="70110FD5" w:rsidR="006C2F5D" w:rsidRDefault="00DD2F4E" w:rsidP="00DD2F4E">
            <w:pPr>
              <w:jc w:val="both"/>
            </w:pPr>
            <w:r>
              <w:lastRenderedPageBreak/>
              <w:t xml:space="preserve">Öğrenciler </w:t>
            </w:r>
            <w:proofErr w:type="spellStart"/>
            <w:r w:rsidR="001157CE">
              <w:t>My</w:t>
            </w:r>
            <w:r w:rsidR="00AE75C5">
              <w:t>educlass</w:t>
            </w:r>
            <w:proofErr w:type="spellEnd"/>
            <w:r w:rsidR="00AE75C5">
              <w:t xml:space="preserve"> ve SCRİBO</w:t>
            </w:r>
            <w:r>
              <w:t xml:space="preserve"> </w:t>
            </w:r>
            <w:r w:rsidR="00AE75C5">
              <w:t>gibi</w:t>
            </w:r>
            <w:r>
              <w:t xml:space="preserve"> yayınevlerine ait platformlar</w:t>
            </w:r>
            <w:r w:rsidR="006C2F5D">
              <w:t>dan</w:t>
            </w:r>
            <w:r>
              <w:t xml:space="preserve"> </w:t>
            </w:r>
            <w:r w:rsidR="006C2F5D">
              <w:t>yararlanabilmekte olup hem</w:t>
            </w:r>
            <w:r>
              <w:t xml:space="preserve"> </w:t>
            </w:r>
            <w:r w:rsidR="00AE75C5">
              <w:t xml:space="preserve">online </w:t>
            </w:r>
            <w:r w:rsidR="006C2F5D">
              <w:t>ödevlerini</w:t>
            </w:r>
            <w:r>
              <w:t xml:space="preserve"> </w:t>
            </w:r>
            <w:r w:rsidR="006C2F5D">
              <w:t>hem de yazma pratiğiyle ilgili</w:t>
            </w:r>
            <w:r w:rsidR="002D4616">
              <w:t xml:space="preserve"> yapay </w:t>
            </w:r>
            <w:proofErr w:type="gramStart"/>
            <w:r w:rsidR="002D4616">
              <w:t>zeka</w:t>
            </w:r>
            <w:proofErr w:type="gramEnd"/>
            <w:r w:rsidR="002D4616">
              <w:t xml:space="preserve"> destekli</w:t>
            </w:r>
            <w:r w:rsidR="006C2F5D">
              <w:t xml:space="preserve"> geri bildirim alarak</w:t>
            </w:r>
            <w:r>
              <w:t xml:space="preserve"> bireysel öğrenim sorumluluğunu üstlenebilmektedir. </w:t>
            </w:r>
          </w:p>
          <w:p w14:paraId="46C9665A" w14:textId="1811E35B" w:rsidR="008F563B" w:rsidRDefault="00DD2F4E" w:rsidP="00DD2F4E">
            <w:pPr>
              <w:jc w:val="both"/>
            </w:pPr>
            <w:r>
              <w:t>Öğrenciler ayrıca çevrimiçi kaynaklara ve kütüphane materyallerine erişebilmektedir.</w:t>
            </w:r>
          </w:p>
        </w:tc>
      </w:tr>
      <w:tr w:rsidR="008F563B" w14:paraId="649F6717" w14:textId="77777777" w:rsidTr="00421EFA">
        <w:tc>
          <w:tcPr>
            <w:tcW w:w="1038" w:type="pct"/>
          </w:tcPr>
          <w:p w14:paraId="396D1E62" w14:textId="77777777" w:rsidR="008F563B" w:rsidRDefault="008F563B" w:rsidP="00380F36">
            <w:r>
              <w:lastRenderedPageBreak/>
              <w:t>Kanıtlar:</w:t>
            </w:r>
          </w:p>
          <w:p w14:paraId="2A3371C4" w14:textId="77777777" w:rsidR="008F563B" w:rsidRDefault="008F563B" w:rsidP="00380F36"/>
        </w:tc>
        <w:tc>
          <w:tcPr>
            <w:tcW w:w="3962" w:type="pct"/>
            <w:gridSpan w:val="6"/>
          </w:tcPr>
          <w:p w14:paraId="12A02FB7" w14:textId="24DDA009" w:rsidR="008F563B" w:rsidRPr="00692568" w:rsidRDefault="00692568" w:rsidP="00380F36">
            <w:pPr>
              <w:rPr>
                <w:rStyle w:val="Kpr"/>
              </w:rPr>
            </w:pPr>
            <w:r>
              <w:fldChar w:fldCharType="begin"/>
            </w:r>
            <w:r>
              <w:instrText xml:space="preserve"> HYPERLINK "https://ydyo.sivas.edu.tr/hdetay/yuksekokulumuzda-ingilizce-ogretimine-yonelik-hizmet-ici-egitim-programi-gerceklestirildi-336" </w:instrText>
            </w:r>
            <w:r>
              <w:fldChar w:fldCharType="separate"/>
            </w:r>
            <w:r w:rsidRPr="00692568">
              <w:rPr>
                <w:rStyle w:val="Kpr"/>
              </w:rPr>
              <w:t>(4) B.3.1.1.</w:t>
            </w:r>
            <w:r w:rsidR="006C2F5D" w:rsidRPr="00692568">
              <w:rPr>
                <w:rStyle w:val="Kpr"/>
              </w:rPr>
              <w:t>Ders Kitapları</w:t>
            </w:r>
          </w:p>
          <w:p w14:paraId="78EA7225" w14:textId="40432F82" w:rsidR="006C2F5D" w:rsidRPr="00692568" w:rsidRDefault="00692568" w:rsidP="00380F36">
            <w:pPr>
              <w:rPr>
                <w:rStyle w:val="Kpr"/>
              </w:rPr>
            </w:pPr>
            <w:r>
              <w:fldChar w:fldCharType="end"/>
            </w:r>
            <w:r>
              <w:fldChar w:fldCharType="begin"/>
            </w:r>
            <w:r>
              <w:instrText xml:space="preserve"> HYPERLINK "https://kutupotm.sivas.edu.tr/vetisbt/" </w:instrText>
            </w:r>
            <w:r>
              <w:fldChar w:fldCharType="separate"/>
            </w:r>
            <w:r w:rsidRPr="00692568">
              <w:rPr>
                <w:rStyle w:val="Kpr"/>
              </w:rPr>
              <w:t>(4) B.3.1.</w:t>
            </w:r>
            <w:r w:rsidR="00DE64FE">
              <w:rPr>
                <w:rStyle w:val="Kpr"/>
              </w:rPr>
              <w:t>2</w:t>
            </w:r>
            <w:r w:rsidRPr="00692568">
              <w:rPr>
                <w:rStyle w:val="Kpr"/>
              </w:rPr>
              <w:t>.</w:t>
            </w:r>
            <w:r w:rsidR="006C2F5D" w:rsidRPr="00692568">
              <w:rPr>
                <w:rStyle w:val="Kpr"/>
              </w:rPr>
              <w:t>Kütüphane veri tabanı</w:t>
            </w:r>
          </w:p>
          <w:p w14:paraId="16A72D5B" w14:textId="5FBCFE6B" w:rsidR="006C2F5D" w:rsidRPr="00692568" w:rsidRDefault="00692568" w:rsidP="00380F36">
            <w:pPr>
              <w:rPr>
                <w:rStyle w:val="Kpr"/>
              </w:rPr>
            </w:pPr>
            <w:r>
              <w:fldChar w:fldCharType="end"/>
            </w:r>
            <w:r>
              <w:fldChar w:fldCharType="begin"/>
            </w:r>
            <w:r>
              <w:instrText xml:space="preserve"> HYPERLINK "https://www.myeduclass.com/" </w:instrText>
            </w:r>
            <w:r>
              <w:fldChar w:fldCharType="separate"/>
            </w:r>
            <w:r w:rsidRPr="00692568">
              <w:rPr>
                <w:rStyle w:val="Kpr"/>
              </w:rPr>
              <w:t>(4) B.3.1.</w:t>
            </w:r>
            <w:r w:rsidR="00DE64FE">
              <w:rPr>
                <w:rStyle w:val="Kpr"/>
              </w:rPr>
              <w:t>3</w:t>
            </w:r>
            <w:r w:rsidRPr="00692568">
              <w:rPr>
                <w:rStyle w:val="Kpr"/>
              </w:rPr>
              <w:t>.</w:t>
            </w:r>
            <w:r w:rsidR="006C2F5D" w:rsidRPr="00692568">
              <w:rPr>
                <w:rStyle w:val="Kpr"/>
              </w:rPr>
              <w:t>Çevrim içi kaynaklar</w:t>
            </w:r>
          </w:p>
          <w:p w14:paraId="4C89BE5F" w14:textId="75660567" w:rsidR="006C2F5D" w:rsidRPr="00692568" w:rsidRDefault="00692568" w:rsidP="00380F36">
            <w:pPr>
              <w:rPr>
                <w:rStyle w:val="Kpr"/>
              </w:rPr>
            </w:pPr>
            <w:r>
              <w:fldChar w:fldCharType="end"/>
            </w:r>
            <w:r>
              <w:fldChar w:fldCharType="begin"/>
            </w:r>
            <w:r>
              <w:instrText xml:space="preserve"> HYPERLINK "https://ydyo.sivas.edu.tr/ogrenci-el-kitabi" </w:instrText>
            </w:r>
            <w:r>
              <w:fldChar w:fldCharType="separate"/>
            </w:r>
            <w:r w:rsidRPr="00692568">
              <w:rPr>
                <w:rStyle w:val="Kpr"/>
              </w:rPr>
              <w:t>(4) B.3.1.</w:t>
            </w:r>
            <w:r w:rsidR="00DE64FE">
              <w:rPr>
                <w:rStyle w:val="Kpr"/>
              </w:rPr>
              <w:t>4</w:t>
            </w:r>
            <w:r w:rsidRPr="00692568">
              <w:rPr>
                <w:rStyle w:val="Kpr"/>
              </w:rPr>
              <w:t>.</w:t>
            </w:r>
            <w:r w:rsidR="006C2F5D" w:rsidRPr="00692568">
              <w:rPr>
                <w:rStyle w:val="Kpr"/>
              </w:rPr>
              <w:t>Öğrenci El Kitabı</w:t>
            </w:r>
          </w:p>
          <w:p w14:paraId="7FDED6D4" w14:textId="6730E055" w:rsidR="006C2F5D" w:rsidRPr="00692568" w:rsidRDefault="00692568" w:rsidP="00380F36">
            <w:pPr>
              <w:rPr>
                <w:rStyle w:val="Kpr"/>
              </w:rPr>
            </w:pPr>
            <w:r>
              <w:fldChar w:fldCharType="end"/>
            </w:r>
            <w:r>
              <w:fldChar w:fldCharType="begin"/>
            </w:r>
            <w:r>
              <w:instrText xml:space="preserve"> HYPERLINK "https://ydyo.sivas.edu.tr/birim-faaliyet-raporlari" </w:instrText>
            </w:r>
            <w:r>
              <w:fldChar w:fldCharType="separate"/>
            </w:r>
            <w:r w:rsidRPr="00692568">
              <w:rPr>
                <w:rStyle w:val="Kpr"/>
              </w:rPr>
              <w:t>(4) B.3.1.</w:t>
            </w:r>
            <w:r w:rsidR="00DE64FE">
              <w:rPr>
                <w:rStyle w:val="Kpr"/>
              </w:rPr>
              <w:t>5</w:t>
            </w:r>
            <w:r w:rsidRPr="00692568">
              <w:rPr>
                <w:rStyle w:val="Kpr"/>
              </w:rPr>
              <w:t>.</w:t>
            </w:r>
            <w:r w:rsidR="006C2F5D" w:rsidRPr="00692568">
              <w:rPr>
                <w:rStyle w:val="Kpr"/>
              </w:rPr>
              <w:t>Birim Faaliyet Raporu (Derslikler)</w:t>
            </w:r>
          </w:p>
          <w:p w14:paraId="044394DE" w14:textId="5E505165" w:rsidR="006C2F5D" w:rsidRDefault="00692568" w:rsidP="00380F36">
            <w:r>
              <w:fldChar w:fldCharType="end"/>
            </w:r>
          </w:p>
          <w:p w14:paraId="26534C35" w14:textId="77777777" w:rsidR="008F563B" w:rsidRDefault="008F563B" w:rsidP="00380F36"/>
        </w:tc>
      </w:tr>
      <w:tr w:rsidR="0052035A" w:rsidRPr="008F563B" w14:paraId="4FBF5817" w14:textId="77777777" w:rsidTr="00821E05">
        <w:tc>
          <w:tcPr>
            <w:tcW w:w="3927" w:type="pct"/>
            <w:gridSpan w:val="2"/>
          </w:tcPr>
          <w:p w14:paraId="604D6248" w14:textId="2AB52B09" w:rsidR="0052035A" w:rsidRPr="008F563B" w:rsidRDefault="0052035A" w:rsidP="00C80357">
            <w:pPr>
              <w:rPr>
                <w:b/>
                <w:bCs/>
              </w:rPr>
            </w:pPr>
            <w:r w:rsidRPr="008F563B">
              <w:rPr>
                <w:b/>
                <w:bCs/>
              </w:rPr>
              <w:t xml:space="preserve">B.3.2. </w:t>
            </w:r>
            <w:r w:rsidR="00421EFA" w:rsidRPr="00421EFA">
              <w:rPr>
                <w:b/>
                <w:bCs/>
              </w:rPr>
              <w:t>Akademik destek hizmetleri</w:t>
            </w:r>
          </w:p>
        </w:tc>
        <w:tc>
          <w:tcPr>
            <w:tcW w:w="217" w:type="pct"/>
          </w:tcPr>
          <w:p w14:paraId="13C042CB" w14:textId="77777777" w:rsidR="0052035A" w:rsidRPr="008F563B" w:rsidRDefault="0052035A" w:rsidP="00C80357">
            <w:pPr>
              <w:rPr>
                <w:b/>
                <w:bCs/>
              </w:rPr>
            </w:pPr>
            <w:r w:rsidRPr="008F563B">
              <w:rPr>
                <w:b/>
                <w:bCs/>
              </w:rPr>
              <w:t>1</w:t>
            </w:r>
          </w:p>
        </w:tc>
        <w:tc>
          <w:tcPr>
            <w:tcW w:w="218" w:type="pct"/>
          </w:tcPr>
          <w:p w14:paraId="51CF2908" w14:textId="77777777" w:rsidR="0052035A" w:rsidRPr="008F563B" w:rsidRDefault="0052035A" w:rsidP="00C80357">
            <w:pPr>
              <w:rPr>
                <w:b/>
                <w:bCs/>
              </w:rPr>
            </w:pPr>
            <w:r w:rsidRPr="008F563B">
              <w:rPr>
                <w:b/>
                <w:bCs/>
              </w:rPr>
              <w:t>2</w:t>
            </w:r>
          </w:p>
        </w:tc>
        <w:tc>
          <w:tcPr>
            <w:tcW w:w="218" w:type="pct"/>
            <w:shd w:val="clear" w:color="auto" w:fill="00B0F0"/>
          </w:tcPr>
          <w:p w14:paraId="1365F618" w14:textId="77777777" w:rsidR="0052035A" w:rsidRPr="008F563B" w:rsidRDefault="0052035A" w:rsidP="00C80357">
            <w:pPr>
              <w:rPr>
                <w:b/>
                <w:bCs/>
              </w:rPr>
            </w:pPr>
            <w:r w:rsidRPr="008F563B">
              <w:rPr>
                <w:b/>
                <w:bCs/>
              </w:rPr>
              <w:t>3</w:t>
            </w:r>
          </w:p>
        </w:tc>
        <w:tc>
          <w:tcPr>
            <w:tcW w:w="217" w:type="pct"/>
          </w:tcPr>
          <w:p w14:paraId="499EB68F" w14:textId="77777777" w:rsidR="0052035A" w:rsidRPr="008F563B" w:rsidRDefault="0052035A" w:rsidP="00C80357">
            <w:pPr>
              <w:rPr>
                <w:b/>
                <w:bCs/>
              </w:rPr>
            </w:pPr>
            <w:r w:rsidRPr="008F563B">
              <w:rPr>
                <w:b/>
                <w:bCs/>
              </w:rPr>
              <w:t>4</w:t>
            </w:r>
          </w:p>
        </w:tc>
        <w:tc>
          <w:tcPr>
            <w:tcW w:w="203" w:type="pct"/>
          </w:tcPr>
          <w:p w14:paraId="68CE5C7F" w14:textId="77777777" w:rsidR="0052035A" w:rsidRPr="008F563B" w:rsidRDefault="0052035A" w:rsidP="00C80357">
            <w:pPr>
              <w:rPr>
                <w:b/>
                <w:bCs/>
              </w:rPr>
            </w:pPr>
            <w:r w:rsidRPr="008F563B">
              <w:rPr>
                <w:b/>
                <w:bCs/>
              </w:rPr>
              <w:t>5</w:t>
            </w:r>
          </w:p>
        </w:tc>
      </w:tr>
      <w:tr w:rsidR="008F563B" w14:paraId="29E6C774" w14:textId="77777777" w:rsidTr="00421EFA">
        <w:tc>
          <w:tcPr>
            <w:tcW w:w="1038" w:type="pct"/>
          </w:tcPr>
          <w:p w14:paraId="705DEB77" w14:textId="77777777" w:rsidR="00E46940" w:rsidRDefault="00E46940" w:rsidP="00380F36"/>
          <w:p w14:paraId="2C99058A" w14:textId="0B73B11A" w:rsidR="008F563B" w:rsidRDefault="008F563B" w:rsidP="00380F36">
            <w:r>
              <w:t>Değerlendirmeye Yönelik Açıklama:</w:t>
            </w:r>
          </w:p>
          <w:p w14:paraId="0D6549E8" w14:textId="77777777" w:rsidR="008F563B" w:rsidRDefault="008F563B" w:rsidP="00380F36"/>
        </w:tc>
        <w:tc>
          <w:tcPr>
            <w:tcW w:w="3962" w:type="pct"/>
            <w:gridSpan w:val="6"/>
          </w:tcPr>
          <w:p w14:paraId="01D10783" w14:textId="77777777" w:rsidR="008F563B" w:rsidRDefault="008F563B" w:rsidP="00380F36"/>
          <w:p w14:paraId="69BBEB14" w14:textId="77777777" w:rsidR="008F563B" w:rsidRDefault="009F09E0" w:rsidP="00821E05">
            <w:pPr>
              <w:jc w:val="both"/>
            </w:pPr>
            <w:r w:rsidRPr="009F09E0">
              <w:t>Birimde öğrencilerin akademik gelişim ve kariyer planlamasına yönelik destek hizmetleri tanımlı ilke ve kurallar dahilinde yürütülmekte</w:t>
            </w:r>
            <w:r w:rsidR="00821E05">
              <w:t xml:space="preserve"> olup, öğrenciler Öğrenci Bilgi Sisteminden hazırlık sınıfı şubelerindeki sorumlu danışmanını öğrenebilir ve destek alabilmektedir.</w:t>
            </w:r>
          </w:p>
          <w:p w14:paraId="3CBC9682" w14:textId="5E1F16D6" w:rsidR="00E46940" w:rsidRDefault="00E46940" w:rsidP="00821E05">
            <w:pPr>
              <w:jc w:val="both"/>
            </w:pPr>
          </w:p>
        </w:tc>
      </w:tr>
      <w:tr w:rsidR="008F563B" w14:paraId="1BB1553F" w14:textId="77777777" w:rsidTr="00421EFA">
        <w:tc>
          <w:tcPr>
            <w:tcW w:w="1038" w:type="pct"/>
          </w:tcPr>
          <w:p w14:paraId="627D39AC" w14:textId="77777777" w:rsidR="00E46940" w:rsidRDefault="00E46940" w:rsidP="00380F36"/>
          <w:p w14:paraId="157E78E5" w14:textId="69364836" w:rsidR="008F563B" w:rsidRDefault="008F563B" w:rsidP="00380F36">
            <w:r>
              <w:t>Kanıtlar:</w:t>
            </w:r>
          </w:p>
          <w:p w14:paraId="2FF0B52C" w14:textId="77777777" w:rsidR="008F563B" w:rsidRDefault="008F563B" w:rsidP="00380F36"/>
        </w:tc>
        <w:tc>
          <w:tcPr>
            <w:tcW w:w="3962" w:type="pct"/>
            <w:gridSpan w:val="6"/>
          </w:tcPr>
          <w:p w14:paraId="1DAB927B" w14:textId="77777777" w:rsidR="00E46940" w:rsidRDefault="00E46940" w:rsidP="00380F36"/>
          <w:p w14:paraId="40631381" w14:textId="7804A61C" w:rsidR="008F563B" w:rsidRDefault="0001377A" w:rsidP="00380F36">
            <w:hyperlink r:id="rId88" w:history="1">
              <w:r w:rsidR="00E46940" w:rsidRPr="00DE17E2">
                <w:rPr>
                  <w:rStyle w:val="Kpr"/>
                </w:rPr>
                <w:t>(3) B.3.2.1. Öğrenci Bilgi Sistemi</w:t>
              </w:r>
              <w:r w:rsidR="00DE17E2">
                <w:rPr>
                  <w:rStyle w:val="Kpr"/>
                </w:rPr>
                <w:t xml:space="preserve"> </w:t>
              </w:r>
              <w:r w:rsidR="00E46940" w:rsidRPr="00DE17E2">
                <w:rPr>
                  <w:rStyle w:val="Kpr"/>
                </w:rPr>
                <w:t>(ÜBYS)</w:t>
              </w:r>
            </w:hyperlink>
          </w:p>
          <w:p w14:paraId="7DB44D5F" w14:textId="432106CF" w:rsidR="00DE17E2" w:rsidRDefault="0001377A" w:rsidP="00DE17E2">
            <w:hyperlink r:id="rId89" w:history="1">
              <w:r w:rsidR="00DE17E2" w:rsidRPr="0062604A">
                <w:rPr>
                  <w:rStyle w:val="Kpr"/>
                </w:rPr>
                <w:t>(3) B.3.2.2. Akade</w:t>
              </w:r>
              <w:r w:rsidR="0062604A" w:rsidRPr="0062604A">
                <w:rPr>
                  <w:rStyle w:val="Kpr"/>
                </w:rPr>
                <w:t>mik Kadro</w:t>
              </w:r>
            </w:hyperlink>
          </w:p>
          <w:p w14:paraId="35CADBAD" w14:textId="77777777" w:rsidR="008F563B" w:rsidRDefault="008F563B" w:rsidP="00380F36"/>
          <w:p w14:paraId="33F01062" w14:textId="4A157F8B" w:rsidR="00210423" w:rsidRDefault="00210423" w:rsidP="00380F36"/>
        </w:tc>
      </w:tr>
      <w:tr w:rsidR="0052035A" w:rsidRPr="008F563B" w14:paraId="4A63F4B5" w14:textId="77777777" w:rsidTr="00C032BC">
        <w:tc>
          <w:tcPr>
            <w:tcW w:w="3927" w:type="pct"/>
            <w:gridSpan w:val="2"/>
          </w:tcPr>
          <w:p w14:paraId="07B01A84" w14:textId="7DE99CEC" w:rsidR="0052035A" w:rsidRPr="008F563B" w:rsidRDefault="0052035A" w:rsidP="00C80357">
            <w:pPr>
              <w:rPr>
                <w:b/>
                <w:bCs/>
              </w:rPr>
            </w:pPr>
            <w:r w:rsidRPr="008F563B">
              <w:rPr>
                <w:b/>
                <w:bCs/>
              </w:rPr>
              <w:t xml:space="preserve">B.3.3. </w:t>
            </w:r>
            <w:r w:rsidR="00421EFA" w:rsidRPr="00421EFA">
              <w:rPr>
                <w:b/>
                <w:bCs/>
              </w:rPr>
              <w:t>Tesis ve altyapılar</w:t>
            </w:r>
          </w:p>
        </w:tc>
        <w:tc>
          <w:tcPr>
            <w:tcW w:w="217" w:type="pct"/>
          </w:tcPr>
          <w:p w14:paraId="09F5E989" w14:textId="77777777" w:rsidR="0052035A" w:rsidRPr="008F563B" w:rsidRDefault="0052035A" w:rsidP="00C80357">
            <w:pPr>
              <w:rPr>
                <w:b/>
                <w:bCs/>
              </w:rPr>
            </w:pPr>
            <w:r w:rsidRPr="008F563B">
              <w:rPr>
                <w:b/>
                <w:bCs/>
              </w:rPr>
              <w:t>1</w:t>
            </w:r>
          </w:p>
        </w:tc>
        <w:tc>
          <w:tcPr>
            <w:tcW w:w="218" w:type="pct"/>
          </w:tcPr>
          <w:p w14:paraId="3A0CED5C" w14:textId="77777777" w:rsidR="0052035A" w:rsidRPr="008F563B" w:rsidRDefault="0052035A" w:rsidP="00C80357">
            <w:pPr>
              <w:rPr>
                <w:b/>
                <w:bCs/>
              </w:rPr>
            </w:pPr>
            <w:r w:rsidRPr="008F563B">
              <w:rPr>
                <w:b/>
                <w:bCs/>
              </w:rPr>
              <w:t>2</w:t>
            </w:r>
          </w:p>
        </w:tc>
        <w:tc>
          <w:tcPr>
            <w:tcW w:w="218" w:type="pct"/>
            <w:shd w:val="clear" w:color="auto" w:fill="00B0F0"/>
          </w:tcPr>
          <w:p w14:paraId="1CFAABEE" w14:textId="77777777" w:rsidR="0052035A" w:rsidRPr="008F563B" w:rsidRDefault="0052035A" w:rsidP="00C80357">
            <w:pPr>
              <w:rPr>
                <w:b/>
                <w:bCs/>
              </w:rPr>
            </w:pPr>
            <w:r w:rsidRPr="008F563B">
              <w:rPr>
                <w:b/>
                <w:bCs/>
              </w:rPr>
              <w:t>3</w:t>
            </w:r>
          </w:p>
        </w:tc>
        <w:tc>
          <w:tcPr>
            <w:tcW w:w="217" w:type="pct"/>
          </w:tcPr>
          <w:p w14:paraId="57A28434" w14:textId="77777777" w:rsidR="0052035A" w:rsidRPr="008F563B" w:rsidRDefault="0052035A" w:rsidP="00C80357">
            <w:pPr>
              <w:rPr>
                <w:b/>
                <w:bCs/>
              </w:rPr>
            </w:pPr>
            <w:r w:rsidRPr="008F563B">
              <w:rPr>
                <w:b/>
                <w:bCs/>
              </w:rPr>
              <w:t>4</w:t>
            </w:r>
          </w:p>
        </w:tc>
        <w:tc>
          <w:tcPr>
            <w:tcW w:w="203" w:type="pct"/>
          </w:tcPr>
          <w:p w14:paraId="10B6A851" w14:textId="77777777" w:rsidR="0052035A" w:rsidRPr="008F563B" w:rsidRDefault="0052035A" w:rsidP="00C80357">
            <w:pPr>
              <w:rPr>
                <w:b/>
                <w:bCs/>
              </w:rPr>
            </w:pPr>
            <w:r w:rsidRPr="008F563B">
              <w:rPr>
                <w:b/>
                <w:bCs/>
              </w:rPr>
              <w:t>5</w:t>
            </w:r>
          </w:p>
        </w:tc>
      </w:tr>
      <w:tr w:rsidR="008F563B" w14:paraId="6F5565A8" w14:textId="77777777" w:rsidTr="00421EFA">
        <w:tc>
          <w:tcPr>
            <w:tcW w:w="1038" w:type="pct"/>
          </w:tcPr>
          <w:p w14:paraId="13F6562A" w14:textId="77777777" w:rsidR="000203FE" w:rsidRDefault="000203FE" w:rsidP="00380F36"/>
          <w:p w14:paraId="027E8726" w14:textId="06FF874D" w:rsidR="008F563B" w:rsidRDefault="008F563B" w:rsidP="00380F36">
            <w:r>
              <w:t>Değerlendirmeye Yönelik Açıklama:</w:t>
            </w:r>
          </w:p>
          <w:p w14:paraId="4B13705B" w14:textId="77777777" w:rsidR="008F563B" w:rsidRDefault="008F563B" w:rsidP="00380F36"/>
          <w:p w14:paraId="3DFB5E4D" w14:textId="77777777" w:rsidR="008F563B" w:rsidRDefault="008F563B" w:rsidP="00380F36"/>
        </w:tc>
        <w:tc>
          <w:tcPr>
            <w:tcW w:w="3962" w:type="pct"/>
            <w:gridSpan w:val="6"/>
          </w:tcPr>
          <w:p w14:paraId="7294B327" w14:textId="64677F9D" w:rsidR="000203FE" w:rsidRDefault="000203FE" w:rsidP="00BE3B45">
            <w:pPr>
              <w:pStyle w:val="NormalWeb"/>
              <w:spacing w:before="0" w:beforeAutospacing="0" w:after="240" w:afterAutospacing="0"/>
              <w:jc w:val="both"/>
            </w:pPr>
            <w:r>
              <w:t xml:space="preserve">Birimimiz, öğrencilerde hedeflenen bilgi ve becerilerin kazandırılmasına doğrudan katkı sağlayacak çevrimiçi kaynaklardan etkin bir şekilde faydalanmaktadır. </w:t>
            </w:r>
            <w:r w:rsidR="00BE3B45">
              <w:t>Üniversitemizin</w:t>
            </w:r>
            <w:r>
              <w:t xml:space="preserve"> sunduğu internet altyapısı, sınıf içinde etkileşimli etkinliklerin gerçekleştirilmesine uygun niteliktedir. Öğrenciler, akıllı cihazları aracılığıyla okulun sağladığı kablosuz ağlara kolaylıkla bağlanabilmektedir.</w:t>
            </w:r>
          </w:p>
          <w:p w14:paraId="4DA9D28F" w14:textId="77777777" w:rsidR="000203FE" w:rsidRDefault="000203FE" w:rsidP="00BE3B45">
            <w:pPr>
              <w:pStyle w:val="NormalWeb"/>
              <w:spacing w:before="0" w:beforeAutospacing="0" w:after="240" w:afterAutospacing="0"/>
              <w:jc w:val="both"/>
            </w:pPr>
            <w:r>
              <w:t xml:space="preserve">Öğretim elemanlarının eğitimde teknoloji kullanımı konusundaki bilgi ve deneyimleri, sınıftaki teknolojik materyaller ile desteklenmektedir. Uygun altyapı ve platformlar sayesinde hem donanımsal hem de </w:t>
            </w:r>
            <w:proofErr w:type="spellStart"/>
            <w:r>
              <w:t>yazılımsal</w:t>
            </w:r>
            <w:proofErr w:type="spellEnd"/>
            <w:r>
              <w:t xml:space="preserve"> olanaklar etkin biçimde kullanılmakta, bu da derslerin daha etkileşimli ve verimli geçmesini sağlamaktadır. Herhangi bir teknik aksaklık durumunda ise hızlı ve etkili müdahale yapılmaktadır.</w:t>
            </w:r>
          </w:p>
          <w:p w14:paraId="7AAA38E3" w14:textId="77777777" w:rsidR="008F563B" w:rsidRDefault="008F563B" w:rsidP="00380F36"/>
        </w:tc>
      </w:tr>
      <w:tr w:rsidR="008F563B" w14:paraId="008C9767" w14:textId="77777777" w:rsidTr="00421EFA">
        <w:tc>
          <w:tcPr>
            <w:tcW w:w="1038" w:type="pct"/>
          </w:tcPr>
          <w:p w14:paraId="3A29CE59" w14:textId="77777777" w:rsidR="008F563B" w:rsidRDefault="008F563B" w:rsidP="00380F36">
            <w:r>
              <w:t>Kanıtlar:</w:t>
            </w:r>
          </w:p>
          <w:p w14:paraId="70DE10F5" w14:textId="77777777" w:rsidR="008F563B" w:rsidRDefault="008F563B" w:rsidP="00380F36"/>
        </w:tc>
        <w:tc>
          <w:tcPr>
            <w:tcW w:w="3962" w:type="pct"/>
            <w:gridSpan w:val="6"/>
          </w:tcPr>
          <w:p w14:paraId="123D8509" w14:textId="3E811866" w:rsidR="008F563B" w:rsidRDefault="0001377A" w:rsidP="00380F36">
            <w:hyperlink r:id="rId90" w:history="1">
              <w:r w:rsidR="00C032BC" w:rsidRPr="002B63DE">
                <w:rPr>
                  <w:rStyle w:val="Kpr"/>
                </w:rPr>
                <w:t>(3) B.3.3.1.</w:t>
              </w:r>
              <w:r w:rsidR="002B63DE" w:rsidRPr="002B63DE">
                <w:rPr>
                  <w:rStyle w:val="Kpr"/>
                </w:rPr>
                <w:t>Birim Faaliyet Raporu (</w:t>
              </w:r>
              <w:r w:rsidR="00BE3B45" w:rsidRPr="002B63DE">
                <w:rPr>
                  <w:rStyle w:val="Kpr"/>
                </w:rPr>
                <w:t>Derslikler</w:t>
              </w:r>
              <w:r w:rsidR="002B63DE" w:rsidRPr="002B63DE">
                <w:rPr>
                  <w:rStyle w:val="Kpr"/>
                </w:rPr>
                <w:t>)</w:t>
              </w:r>
            </w:hyperlink>
          </w:p>
          <w:p w14:paraId="5D2571D3" w14:textId="77777777" w:rsidR="008F563B" w:rsidRDefault="008F563B" w:rsidP="00380F36"/>
        </w:tc>
      </w:tr>
      <w:tr w:rsidR="0052035A" w:rsidRPr="008F563B" w14:paraId="78E01293" w14:textId="77777777" w:rsidTr="00BB78BB">
        <w:tc>
          <w:tcPr>
            <w:tcW w:w="3927" w:type="pct"/>
            <w:gridSpan w:val="2"/>
          </w:tcPr>
          <w:p w14:paraId="5F48E9C0" w14:textId="3E31A0DC" w:rsidR="0052035A" w:rsidRPr="008F563B" w:rsidRDefault="0052035A" w:rsidP="00C80357">
            <w:pPr>
              <w:rPr>
                <w:b/>
                <w:bCs/>
              </w:rPr>
            </w:pPr>
            <w:r w:rsidRPr="008F563B">
              <w:rPr>
                <w:b/>
                <w:bCs/>
              </w:rPr>
              <w:t xml:space="preserve">B.3.4. </w:t>
            </w:r>
            <w:r w:rsidR="00421EFA" w:rsidRPr="00421EFA">
              <w:rPr>
                <w:b/>
                <w:bCs/>
              </w:rPr>
              <w:t>Dezavantajlı gruplar</w:t>
            </w:r>
          </w:p>
        </w:tc>
        <w:tc>
          <w:tcPr>
            <w:tcW w:w="217" w:type="pct"/>
          </w:tcPr>
          <w:p w14:paraId="0B3C4FFB" w14:textId="77777777" w:rsidR="0052035A" w:rsidRPr="008F563B" w:rsidRDefault="0052035A" w:rsidP="00C80357">
            <w:pPr>
              <w:rPr>
                <w:b/>
                <w:bCs/>
              </w:rPr>
            </w:pPr>
            <w:r w:rsidRPr="008F563B">
              <w:rPr>
                <w:b/>
                <w:bCs/>
              </w:rPr>
              <w:t>1</w:t>
            </w:r>
          </w:p>
        </w:tc>
        <w:tc>
          <w:tcPr>
            <w:tcW w:w="218" w:type="pct"/>
          </w:tcPr>
          <w:p w14:paraId="23D512DF" w14:textId="77777777" w:rsidR="0052035A" w:rsidRPr="008F563B" w:rsidRDefault="0052035A" w:rsidP="00C80357">
            <w:pPr>
              <w:rPr>
                <w:b/>
                <w:bCs/>
              </w:rPr>
            </w:pPr>
            <w:r w:rsidRPr="008F563B">
              <w:rPr>
                <w:b/>
                <w:bCs/>
              </w:rPr>
              <w:t>2</w:t>
            </w:r>
          </w:p>
        </w:tc>
        <w:tc>
          <w:tcPr>
            <w:tcW w:w="218" w:type="pct"/>
            <w:shd w:val="clear" w:color="auto" w:fill="00B0F0"/>
          </w:tcPr>
          <w:p w14:paraId="4041C1D0" w14:textId="77777777" w:rsidR="0052035A" w:rsidRPr="008F563B" w:rsidRDefault="0052035A" w:rsidP="00C80357">
            <w:pPr>
              <w:rPr>
                <w:b/>
                <w:bCs/>
              </w:rPr>
            </w:pPr>
            <w:r w:rsidRPr="008F563B">
              <w:rPr>
                <w:b/>
                <w:bCs/>
              </w:rPr>
              <w:t>3</w:t>
            </w:r>
          </w:p>
        </w:tc>
        <w:tc>
          <w:tcPr>
            <w:tcW w:w="217" w:type="pct"/>
          </w:tcPr>
          <w:p w14:paraId="35B5295F" w14:textId="77777777" w:rsidR="0052035A" w:rsidRPr="008F563B" w:rsidRDefault="0052035A" w:rsidP="00C80357">
            <w:pPr>
              <w:rPr>
                <w:b/>
                <w:bCs/>
              </w:rPr>
            </w:pPr>
            <w:r w:rsidRPr="008F563B">
              <w:rPr>
                <w:b/>
                <w:bCs/>
              </w:rPr>
              <w:t>4</w:t>
            </w:r>
          </w:p>
        </w:tc>
        <w:tc>
          <w:tcPr>
            <w:tcW w:w="203" w:type="pct"/>
          </w:tcPr>
          <w:p w14:paraId="0200EF11" w14:textId="77777777" w:rsidR="0052035A" w:rsidRPr="008F563B" w:rsidRDefault="0052035A" w:rsidP="00C80357">
            <w:pPr>
              <w:rPr>
                <w:b/>
                <w:bCs/>
              </w:rPr>
            </w:pPr>
            <w:r w:rsidRPr="008F563B">
              <w:rPr>
                <w:b/>
                <w:bCs/>
              </w:rPr>
              <w:t>5</w:t>
            </w:r>
          </w:p>
        </w:tc>
      </w:tr>
      <w:tr w:rsidR="008F563B" w14:paraId="7EF54D9C" w14:textId="77777777" w:rsidTr="00421EFA">
        <w:tc>
          <w:tcPr>
            <w:tcW w:w="1038" w:type="pct"/>
          </w:tcPr>
          <w:p w14:paraId="209F7AF6" w14:textId="77777777" w:rsidR="00BB78BB" w:rsidRDefault="00BB78BB" w:rsidP="00380F36"/>
          <w:p w14:paraId="4FF630C0" w14:textId="23E4EE87" w:rsidR="008F563B" w:rsidRDefault="008F563B" w:rsidP="00380F36">
            <w:r>
              <w:t>Değerlendirmeye Yönelik Açıklama:</w:t>
            </w:r>
          </w:p>
          <w:p w14:paraId="32B90793" w14:textId="77777777" w:rsidR="008F563B" w:rsidRDefault="008F563B" w:rsidP="00380F36"/>
          <w:p w14:paraId="46DF0322" w14:textId="77777777" w:rsidR="008F563B" w:rsidRDefault="008F563B" w:rsidP="00380F36"/>
        </w:tc>
        <w:tc>
          <w:tcPr>
            <w:tcW w:w="3962" w:type="pct"/>
            <w:gridSpan w:val="6"/>
          </w:tcPr>
          <w:p w14:paraId="7487FC00" w14:textId="77777777" w:rsidR="008F563B" w:rsidRDefault="008F563B" w:rsidP="00380F36"/>
          <w:p w14:paraId="439324BD" w14:textId="78D339DA" w:rsidR="008F563B" w:rsidRDefault="006B689A" w:rsidP="006B689A">
            <w:pPr>
              <w:jc w:val="both"/>
            </w:pPr>
            <w:r>
              <w:t xml:space="preserve">Birimimizde dezavantajlı grupların (engelli bireyler, özel gereksinimli öğrenciler vb.) eğitim olanaklarına erişimini artırmaya yönelik uygulamalar yürütülmektedir. Bu kapsamda, üniversite genelinde benimsenen </w:t>
            </w:r>
            <w:r w:rsidRPr="0036296A">
              <w:rPr>
                <w:rStyle w:val="Gl"/>
                <w:b w:val="0"/>
              </w:rPr>
              <w:t>Engelsiz Kampüs</w:t>
            </w:r>
            <w:r>
              <w:t xml:space="preserve"> yaklaşımı doğrultusunda fiziksel mekânların erişilebilirliği, eğitim-öğretim süreçlerinde fırsat eşitliği sağlanması ve öğrencilerin ihtiyaçlarına duyarlı akademik uygulamalar hayata geçirilmektedir.</w:t>
            </w:r>
          </w:p>
        </w:tc>
      </w:tr>
      <w:tr w:rsidR="008F563B" w14:paraId="59FAB855" w14:textId="77777777" w:rsidTr="00421EFA">
        <w:tc>
          <w:tcPr>
            <w:tcW w:w="1038" w:type="pct"/>
          </w:tcPr>
          <w:p w14:paraId="37A3787C" w14:textId="77777777" w:rsidR="00BE0959" w:rsidRDefault="00BE0959" w:rsidP="00380F36"/>
          <w:p w14:paraId="16A51451" w14:textId="3C0F725F" w:rsidR="008F563B" w:rsidRDefault="008F563B" w:rsidP="00380F36">
            <w:r>
              <w:t>Kanıtlar:</w:t>
            </w:r>
          </w:p>
        </w:tc>
        <w:tc>
          <w:tcPr>
            <w:tcW w:w="3962" w:type="pct"/>
            <w:gridSpan w:val="6"/>
          </w:tcPr>
          <w:p w14:paraId="56093174" w14:textId="2FB3BE43" w:rsidR="008F563B" w:rsidRDefault="008F563B" w:rsidP="00380F36"/>
          <w:p w14:paraId="1D96E8D5" w14:textId="40C34D2D" w:rsidR="00210423" w:rsidRDefault="0001377A" w:rsidP="00380F36">
            <w:hyperlink r:id="rId91" w:history="1">
              <w:r w:rsidR="0036296A" w:rsidRPr="0036296A">
                <w:rPr>
                  <w:rStyle w:val="Kpr"/>
                </w:rPr>
                <w:t>(3) B.3.4.1.</w:t>
              </w:r>
              <w:r w:rsidR="009E3602" w:rsidRPr="0036296A">
                <w:rPr>
                  <w:rStyle w:val="Kpr"/>
                </w:rPr>
                <w:t>Engelsiz Kampüs</w:t>
              </w:r>
              <w:r w:rsidR="0036296A" w:rsidRPr="0036296A">
                <w:rPr>
                  <w:rStyle w:val="Kpr"/>
                </w:rPr>
                <w:t xml:space="preserve"> (360° Sanal Tur)</w:t>
              </w:r>
            </w:hyperlink>
          </w:p>
          <w:p w14:paraId="39BB1AAA" w14:textId="7896A1C6" w:rsidR="00D221B8" w:rsidRDefault="00D221B8" w:rsidP="00380F36"/>
        </w:tc>
      </w:tr>
      <w:tr w:rsidR="00421EFA" w:rsidRPr="008F563B" w14:paraId="6DD14F25" w14:textId="77777777" w:rsidTr="00BB78BB">
        <w:tc>
          <w:tcPr>
            <w:tcW w:w="3927" w:type="pct"/>
            <w:gridSpan w:val="2"/>
          </w:tcPr>
          <w:p w14:paraId="534FC34B" w14:textId="7207812C" w:rsidR="00421EFA" w:rsidRPr="008F563B" w:rsidRDefault="00421EFA" w:rsidP="00421EFA">
            <w:pPr>
              <w:rPr>
                <w:b/>
                <w:bCs/>
              </w:rPr>
            </w:pPr>
            <w:r w:rsidRPr="008F563B">
              <w:rPr>
                <w:b/>
                <w:bCs/>
              </w:rPr>
              <w:t>B.3.</w:t>
            </w:r>
            <w:r>
              <w:rPr>
                <w:b/>
                <w:bCs/>
              </w:rPr>
              <w:t>5</w:t>
            </w:r>
            <w:r w:rsidRPr="008F563B">
              <w:rPr>
                <w:b/>
                <w:bCs/>
              </w:rPr>
              <w:t xml:space="preserve">. </w:t>
            </w:r>
            <w:r w:rsidRPr="00421EFA">
              <w:rPr>
                <w:b/>
                <w:bCs/>
              </w:rPr>
              <w:t>Sosyal, kültürel, sportif faaliyetler</w:t>
            </w:r>
          </w:p>
        </w:tc>
        <w:tc>
          <w:tcPr>
            <w:tcW w:w="217" w:type="pct"/>
          </w:tcPr>
          <w:p w14:paraId="360406AA" w14:textId="77777777" w:rsidR="00421EFA" w:rsidRPr="008F563B" w:rsidRDefault="00421EFA" w:rsidP="00421EFA">
            <w:pPr>
              <w:rPr>
                <w:b/>
                <w:bCs/>
              </w:rPr>
            </w:pPr>
            <w:r w:rsidRPr="008F563B">
              <w:rPr>
                <w:b/>
                <w:bCs/>
              </w:rPr>
              <w:t>1</w:t>
            </w:r>
          </w:p>
        </w:tc>
        <w:tc>
          <w:tcPr>
            <w:tcW w:w="218" w:type="pct"/>
          </w:tcPr>
          <w:p w14:paraId="5380693F" w14:textId="77777777" w:rsidR="00421EFA" w:rsidRPr="008F563B" w:rsidRDefault="00421EFA" w:rsidP="00421EFA">
            <w:pPr>
              <w:rPr>
                <w:b/>
                <w:bCs/>
              </w:rPr>
            </w:pPr>
            <w:r w:rsidRPr="008F563B">
              <w:rPr>
                <w:b/>
                <w:bCs/>
              </w:rPr>
              <w:t>2</w:t>
            </w:r>
          </w:p>
        </w:tc>
        <w:tc>
          <w:tcPr>
            <w:tcW w:w="218" w:type="pct"/>
            <w:shd w:val="clear" w:color="auto" w:fill="00B0F0"/>
          </w:tcPr>
          <w:p w14:paraId="0052664A" w14:textId="77777777" w:rsidR="00421EFA" w:rsidRPr="008F563B" w:rsidRDefault="00421EFA" w:rsidP="00421EFA">
            <w:pPr>
              <w:rPr>
                <w:b/>
                <w:bCs/>
              </w:rPr>
            </w:pPr>
            <w:r w:rsidRPr="008F563B">
              <w:rPr>
                <w:b/>
                <w:bCs/>
              </w:rPr>
              <w:t>3</w:t>
            </w:r>
          </w:p>
        </w:tc>
        <w:tc>
          <w:tcPr>
            <w:tcW w:w="217" w:type="pct"/>
          </w:tcPr>
          <w:p w14:paraId="742AD489" w14:textId="77777777" w:rsidR="00421EFA" w:rsidRPr="008F563B" w:rsidRDefault="00421EFA" w:rsidP="00421EFA">
            <w:pPr>
              <w:rPr>
                <w:b/>
                <w:bCs/>
              </w:rPr>
            </w:pPr>
            <w:r w:rsidRPr="008F563B">
              <w:rPr>
                <w:b/>
                <w:bCs/>
              </w:rPr>
              <w:t>4</w:t>
            </w:r>
          </w:p>
        </w:tc>
        <w:tc>
          <w:tcPr>
            <w:tcW w:w="203" w:type="pct"/>
          </w:tcPr>
          <w:p w14:paraId="2A2879B1" w14:textId="77777777" w:rsidR="00421EFA" w:rsidRPr="008F563B" w:rsidRDefault="00421EFA" w:rsidP="00421EFA">
            <w:pPr>
              <w:rPr>
                <w:b/>
                <w:bCs/>
              </w:rPr>
            </w:pPr>
            <w:r w:rsidRPr="008F563B">
              <w:rPr>
                <w:b/>
                <w:bCs/>
              </w:rPr>
              <w:t>5</w:t>
            </w:r>
          </w:p>
        </w:tc>
      </w:tr>
      <w:tr w:rsidR="00421EFA" w14:paraId="6D2D60B2" w14:textId="77777777" w:rsidTr="00421EFA">
        <w:tc>
          <w:tcPr>
            <w:tcW w:w="1038" w:type="pct"/>
          </w:tcPr>
          <w:p w14:paraId="34EFBBBD" w14:textId="77777777" w:rsidR="00BB78BB" w:rsidRDefault="00BB78BB" w:rsidP="00421EFA"/>
          <w:p w14:paraId="11D62219" w14:textId="4BC73958" w:rsidR="00421EFA" w:rsidRDefault="00421EFA" w:rsidP="00421EFA">
            <w:r>
              <w:t>Değerlendirmeye Yönelik Açıklama:</w:t>
            </w:r>
          </w:p>
          <w:p w14:paraId="6245D359" w14:textId="51D339B0" w:rsidR="00A20E98" w:rsidRDefault="00A20E98" w:rsidP="00421EFA"/>
        </w:tc>
        <w:tc>
          <w:tcPr>
            <w:tcW w:w="3962" w:type="pct"/>
            <w:gridSpan w:val="6"/>
          </w:tcPr>
          <w:p w14:paraId="241A3AE3" w14:textId="77777777" w:rsidR="00BB78BB" w:rsidRDefault="00BB78BB" w:rsidP="00421EFA"/>
          <w:p w14:paraId="2BC9EF39" w14:textId="6C02022C" w:rsidR="00421EFA" w:rsidRDefault="00BB78BB" w:rsidP="00421EFA">
            <w:r w:rsidRPr="00BB78BB">
              <w:t>Birimin genelinde sosyal, kültürel ve sportif faaliyetler erişilebilirdir ve bunlardan fırsat eşitliğine dayalı olarak yararlanılmaktadır.</w:t>
            </w:r>
          </w:p>
          <w:p w14:paraId="7CEB3B24" w14:textId="77777777" w:rsidR="00421EFA" w:rsidRDefault="00421EFA" w:rsidP="00421EFA"/>
          <w:p w14:paraId="6748C152" w14:textId="6CCDFCC6" w:rsidR="00A20E98" w:rsidRDefault="00A20E98" w:rsidP="00421EFA"/>
        </w:tc>
      </w:tr>
      <w:tr w:rsidR="00421EFA" w14:paraId="30C8E1BB" w14:textId="77777777" w:rsidTr="00421EFA">
        <w:tc>
          <w:tcPr>
            <w:tcW w:w="1038" w:type="pct"/>
          </w:tcPr>
          <w:p w14:paraId="31EB31A4" w14:textId="53CFFA9B" w:rsidR="00421EFA" w:rsidRDefault="00421EFA" w:rsidP="00421EFA">
            <w:r>
              <w:t>Kanıtlar:</w:t>
            </w:r>
          </w:p>
        </w:tc>
        <w:tc>
          <w:tcPr>
            <w:tcW w:w="3962" w:type="pct"/>
            <w:gridSpan w:val="6"/>
          </w:tcPr>
          <w:p w14:paraId="1A604E90" w14:textId="77777777" w:rsidR="00C2317D" w:rsidRDefault="00C2317D" w:rsidP="00421EFA"/>
          <w:p w14:paraId="0EDB0A63" w14:textId="1A12502F" w:rsidR="00C2317D" w:rsidRDefault="0001377A" w:rsidP="00C2317D">
            <w:hyperlink r:id="rId92" w:history="1">
              <w:r w:rsidR="00C2317D" w:rsidRPr="00CF4D2B">
                <w:rPr>
                  <w:rStyle w:val="Kpr"/>
                </w:rPr>
                <w:t xml:space="preserve">(3) B.3.5.1.Bridge </w:t>
              </w:r>
              <w:proofErr w:type="spellStart"/>
              <w:r w:rsidR="00C2317D" w:rsidRPr="00CF4D2B">
                <w:rPr>
                  <w:rStyle w:val="Kpr"/>
                </w:rPr>
                <w:t>to</w:t>
              </w:r>
              <w:proofErr w:type="spellEnd"/>
              <w:r w:rsidR="00C2317D" w:rsidRPr="00CF4D2B">
                <w:rPr>
                  <w:rStyle w:val="Kpr"/>
                </w:rPr>
                <w:t xml:space="preserve"> English Öğrenci Topluluğu</w:t>
              </w:r>
            </w:hyperlink>
          </w:p>
          <w:p w14:paraId="655BCA5A" w14:textId="0D92BF85" w:rsidR="00421EFA" w:rsidRDefault="0001377A" w:rsidP="00421EFA">
            <w:hyperlink r:id="rId93" w:history="1">
              <w:r w:rsidR="00C2317D" w:rsidRPr="00CF4D2B">
                <w:rPr>
                  <w:rStyle w:val="Kpr"/>
                </w:rPr>
                <w:t>(3) B.3.5.2.Öğrenci Topluluk Faaliyetleri</w:t>
              </w:r>
            </w:hyperlink>
          </w:p>
          <w:p w14:paraId="18191524" w14:textId="44648B63" w:rsidR="00C2317D" w:rsidRDefault="0001377A" w:rsidP="00C2317D">
            <w:hyperlink r:id="rId94" w:history="1">
              <w:r w:rsidR="00C2317D" w:rsidRPr="00CF4D2B">
                <w:rPr>
                  <w:rStyle w:val="Kpr"/>
                </w:rPr>
                <w:t>(3) B.3.5.3.Speaking Club Etkinlikleri</w:t>
              </w:r>
            </w:hyperlink>
          </w:p>
          <w:p w14:paraId="1ED28E61" w14:textId="078B9026" w:rsidR="00C2317D" w:rsidRDefault="0001377A" w:rsidP="00C2317D">
            <w:hyperlink r:id="rId95" w:history="1">
              <w:r w:rsidR="00C2317D" w:rsidRPr="00CF4D2B">
                <w:rPr>
                  <w:rStyle w:val="Kpr"/>
                </w:rPr>
                <w:t xml:space="preserve">(3) B.3.5.4.Champions </w:t>
              </w:r>
              <w:proofErr w:type="spellStart"/>
              <w:r w:rsidR="00C2317D" w:rsidRPr="00CF4D2B">
                <w:rPr>
                  <w:rStyle w:val="Kpr"/>
                </w:rPr>
                <w:t>League</w:t>
              </w:r>
              <w:proofErr w:type="spellEnd"/>
              <w:r w:rsidR="00C2317D" w:rsidRPr="00CF4D2B">
                <w:rPr>
                  <w:rStyle w:val="Kpr"/>
                </w:rPr>
                <w:t xml:space="preserve"> (Birim Faaliyet Raporu)</w:t>
              </w:r>
            </w:hyperlink>
          </w:p>
          <w:p w14:paraId="161FADFD" w14:textId="32D271E7" w:rsidR="00C2317D" w:rsidRDefault="0001377A" w:rsidP="00C2317D">
            <w:hyperlink r:id="rId96" w:history="1">
              <w:r w:rsidR="00C2317D" w:rsidRPr="00CF4D2B">
                <w:rPr>
                  <w:rStyle w:val="Kpr"/>
                </w:rPr>
                <w:t xml:space="preserve">(3) B.3.5.5.English Movie </w:t>
              </w:r>
              <w:proofErr w:type="spellStart"/>
              <w:r w:rsidR="00C2317D" w:rsidRPr="00CF4D2B">
                <w:rPr>
                  <w:rStyle w:val="Kpr"/>
                </w:rPr>
                <w:t>Days</w:t>
              </w:r>
              <w:proofErr w:type="spellEnd"/>
              <w:r w:rsidR="00C2317D" w:rsidRPr="00CF4D2B">
                <w:rPr>
                  <w:rStyle w:val="Kpr"/>
                </w:rPr>
                <w:t xml:space="preserve"> (Birim Faaliyet Raporu)</w:t>
              </w:r>
            </w:hyperlink>
          </w:p>
          <w:p w14:paraId="720534EB" w14:textId="7D56188B" w:rsidR="00C2317D" w:rsidRDefault="0001377A" w:rsidP="00C2317D">
            <w:hyperlink r:id="rId97" w:history="1">
              <w:r w:rsidR="00C2317D" w:rsidRPr="00CF4D2B">
                <w:rPr>
                  <w:rStyle w:val="Kpr"/>
                </w:rPr>
                <w:t>(3) B.3.5.6.Tips&amp;Tricks</w:t>
              </w:r>
            </w:hyperlink>
            <w:r w:rsidR="00C2317D">
              <w:t xml:space="preserve"> </w:t>
            </w:r>
          </w:p>
          <w:p w14:paraId="0B6D5689" w14:textId="16D12F03" w:rsidR="00C2317D" w:rsidRDefault="00C2317D" w:rsidP="00C2317D"/>
          <w:p w14:paraId="735EC7B0" w14:textId="77777777" w:rsidR="00C2317D" w:rsidRDefault="00C2317D" w:rsidP="00C2317D"/>
          <w:p w14:paraId="11D2EA42" w14:textId="77777777" w:rsidR="00C2317D" w:rsidRDefault="00C2317D" w:rsidP="00C2317D"/>
          <w:p w14:paraId="2234A8A6" w14:textId="499972B6" w:rsidR="00C2317D" w:rsidRDefault="00C2317D" w:rsidP="00C2317D"/>
          <w:p w14:paraId="1F165714" w14:textId="77777777" w:rsidR="00C2317D" w:rsidRDefault="00C2317D" w:rsidP="00421EFA"/>
          <w:p w14:paraId="1DBE7C50" w14:textId="77777777" w:rsidR="00210423" w:rsidRDefault="00210423" w:rsidP="00421EFA"/>
          <w:p w14:paraId="285A71B4" w14:textId="77777777" w:rsidR="00421EFA" w:rsidRDefault="00421EFA" w:rsidP="00421EFA"/>
        </w:tc>
      </w:tr>
    </w:tbl>
    <w:p w14:paraId="21FCC469" w14:textId="77777777" w:rsidR="0052035A" w:rsidRDefault="0052035A">
      <w:pPr>
        <w:rPr>
          <w:b/>
        </w:rPr>
      </w:pPr>
    </w:p>
    <w:p w14:paraId="08D35E68" w14:textId="77777777" w:rsidR="007D06BD" w:rsidRDefault="007D06BD">
      <w:pPr>
        <w:rPr>
          <w:b/>
          <w:bCs/>
        </w:rPr>
      </w:pPr>
    </w:p>
    <w:p w14:paraId="6B4FF0BC" w14:textId="77777777" w:rsidR="007D06BD" w:rsidRDefault="007D06BD">
      <w:pPr>
        <w:rPr>
          <w:b/>
          <w:bCs/>
        </w:rPr>
      </w:pPr>
    </w:p>
    <w:p w14:paraId="7907B79F" w14:textId="486BD179" w:rsidR="0052035A" w:rsidRPr="008F563B" w:rsidRDefault="0052035A">
      <w:pPr>
        <w:rPr>
          <w:b/>
          <w:bCs/>
        </w:rPr>
      </w:pPr>
      <w:r w:rsidRPr="008F563B">
        <w:rPr>
          <w:b/>
          <w:bCs/>
        </w:rPr>
        <w:t xml:space="preserve">B.4. </w:t>
      </w:r>
      <w:r w:rsidR="00421EFA" w:rsidRPr="00421EFA">
        <w:rPr>
          <w:b/>
          <w:bCs/>
        </w:rPr>
        <w:t>Öğretim Kadrosu</w:t>
      </w:r>
      <w:r w:rsidRPr="008F563B">
        <w:rPr>
          <w:b/>
          <w:bCs/>
        </w:rPr>
        <w:t xml:space="preserve"> </w:t>
      </w:r>
    </w:p>
    <w:p w14:paraId="381C59E8" w14:textId="35A6427B" w:rsidR="0052035A" w:rsidRDefault="0052035A"/>
    <w:tbl>
      <w:tblPr>
        <w:tblStyle w:val="TabloKlavuzu"/>
        <w:tblW w:w="5000" w:type="pct"/>
        <w:tblLook w:val="04A0" w:firstRow="1" w:lastRow="0" w:firstColumn="1" w:lastColumn="0" w:noHBand="0" w:noVBand="1"/>
      </w:tblPr>
      <w:tblGrid>
        <w:gridCol w:w="1882"/>
        <w:gridCol w:w="5237"/>
        <w:gridCol w:w="393"/>
        <w:gridCol w:w="395"/>
        <w:gridCol w:w="395"/>
        <w:gridCol w:w="393"/>
        <w:gridCol w:w="365"/>
      </w:tblGrid>
      <w:tr w:rsidR="0052035A" w:rsidRPr="008F563B" w14:paraId="16E02A3E" w14:textId="77777777" w:rsidTr="007D06BD">
        <w:tc>
          <w:tcPr>
            <w:tcW w:w="3874" w:type="pct"/>
            <w:gridSpan w:val="2"/>
          </w:tcPr>
          <w:p w14:paraId="53CE5165" w14:textId="0C93204F" w:rsidR="0052035A" w:rsidRPr="008F563B" w:rsidRDefault="0052035A" w:rsidP="00C80357">
            <w:pPr>
              <w:rPr>
                <w:b/>
                <w:bCs/>
              </w:rPr>
            </w:pPr>
            <w:r w:rsidRPr="008F563B">
              <w:rPr>
                <w:b/>
                <w:bCs/>
              </w:rPr>
              <w:t xml:space="preserve">B.4.1. </w:t>
            </w:r>
            <w:r w:rsidR="00421EFA" w:rsidRPr="00421EFA">
              <w:rPr>
                <w:b/>
                <w:bCs/>
              </w:rPr>
              <w:t>Atama, yükseltme ve görevlendirme kriterleri</w:t>
            </w:r>
          </w:p>
        </w:tc>
        <w:tc>
          <w:tcPr>
            <w:tcW w:w="228" w:type="pct"/>
          </w:tcPr>
          <w:p w14:paraId="2D1572AC" w14:textId="77777777" w:rsidR="0052035A" w:rsidRPr="008F563B" w:rsidRDefault="0052035A" w:rsidP="00C80357">
            <w:pPr>
              <w:rPr>
                <w:b/>
                <w:bCs/>
              </w:rPr>
            </w:pPr>
            <w:r w:rsidRPr="008F563B">
              <w:rPr>
                <w:b/>
                <w:bCs/>
              </w:rPr>
              <w:t>1</w:t>
            </w:r>
          </w:p>
        </w:tc>
        <w:tc>
          <w:tcPr>
            <w:tcW w:w="229" w:type="pct"/>
          </w:tcPr>
          <w:p w14:paraId="2ADD084D" w14:textId="77777777" w:rsidR="0052035A" w:rsidRPr="008F563B" w:rsidRDefault="0052035A" w:rsidP="00C80357">
            <w:pPr>
              <w:rPr>
                <w:b/>
                <w:bCs/>
              </w:rPr>
            </w:pPr>
            <w:r w:rsidRPr="008F563B">
              <w:rPr>
                <w:b/>
                <w:bCs/>
              </w:rPr>
              <w:t>2</w:t>
            </w:r>
          </w:p>
        </w:tc>
        <w:tc>
          <w:tcPr>
            <w:tcW w:w="229" w:type="pct"/>
            <w:shd w:val="clear" w:color="auto" w:fill="00B0F0"/>
          </w:tcPr>
          <w:p w14:paraId="7C944750" w14:textId="77777777" w:rsidR="0052035A" w:rsidRPr="008F563B" w:rsidRDefault="0052035A" w:rsidP="00C80357">
            <w:pPr>
              <w:rPr>
                <w:b/>
                <w:bCs/>
              </w:rPr>
            </w:pPr>
            <w:r w:rsidRPr="008F563B">
              <w:rPr>
                <w:b/>
                <w:bCs/>
              </w:rPr>
              <w:t>3</w:t>
            </w:r>
          </w:p>
        </w:tc>
        <w:tc>
          <w:tcPr>
            <w:tcW w:w="228" w:type="pct"/>
          </w:tcPr>
          <w:p w14:paraId="5F80C3FE" w14:textId="77777777" w:rsidR="0052035A" w:rsidRPr="008F563B" w:rsidRDefault="0052035A" w:rsidP="00C80357">
            <w:pPr>
              <w:rPr>
                <w:b/>
                <w:bCs/>
              </w:rPr>
            </w:pPr>
            <w:r w:rsidRPr="008F563B">
              <w:rPr>
                <w:b/>
                <w:bCs/>
              </w:rPr>
              <w:t>4</w:t>
            </w:r>
          </w:p>
        </w:tc>
        <w:tc>
          <w:tcPr>
            <w:tcW w:w="212" w:type="pct"/>
          </w:tcPr>
          <w:p w14:paraId="69EBD1E5" w14:textId="77777777" w:rsidR="0052035A" w:rsidRPr="008F563B" w:rsidRDefault="0052035A" w:rsidP="00C80357">
            <w:pPr>
              <w:rPr>
                <w:b/>
                <w:bCs/>
              </w:rPr>
            </w:pPr>
            <w:r w:rsidRPr="008F563B">
              <w:rPr>
                <w:b/>
                <w:bCs/>
              </w:rPr>
              <w:t>5</w:t>
            </w:r>
          </w:p>
        </w:tc>
      </w:tr>
      <w:tr w:rsidR="008F563B" w14:paraId="16ECCC4E" w14:textId="77777777" w:rsidTr="00380F36">
        <w:tc>
          <w:tcPr>
            <w:tcW w:w="973" w:type="pct"/>
          </w:tcPr>
          <w:p w14:paraId="1F52BAE5" w14:textId="77777777" w:rsidR="007D06BD" w:rsidRDefault="007D06BD" w:rsidP="00380F36"/>
          <w:p w14:paraId="032B8EF2" w14:textId="4A25985B" w:rsidR="008F563B" w:rsidRDefault="008F563B" w:rsidP="00380F36">
            <w:r>
              <w:t>Değerlendirmeye Yönelik Açıklama:</w:t>
            </w:r>
          </w:p>
          <w:p w14:paraId="2326109B" w14:textId="6955F43B" w:rsidR="008F563B" w:rsidRDefault="008F563B" w:rsidP="00380F36"/>
          <w:p w14:paraId="218762E9" w14:textId="77777777" w:rsidR="00A20E98" w:rsidRDefault="00A20E98" w:rsidP="00380F36"/>
          <w:p w14:paraId="1C0FFB6C" w14:textId="4974DBEE" w:rsidR="00A20E98" w:rsidRDefault="00A20E98" w:rsidP="00380F36"/>
        </w:tc>
        <w:tc>
          <w:tcPr>
            <w:tcW w:w="4027" w:type="pct"/>
            <w:gridSpan w:val="6"/>
          </w:tcPr>
          <w:p w14:paraId="2C2D208C" w14:textId="77777777" w:rsidR="008F563B" w:rsidRDefault="008F563B" w:rsidP="00380F36"/>
          <w:p w14:paraId="474D2A0E" w14:textId="61D7ADAE" w:rsidR="007D06BD" w:rsidRDefault="007D06BD" w:rsidP="007D06BD">
            <w:pPr>
              <w:jc w:val="both"/>
            </w:pPr>
            <w:r>
              <w:t xml:space="preserve">Birimde öğretim elemanlarının işe alınması, atanması ve yükseltilmesi süreçleri ilgili mevzuat çerçevesinde şeffaf ve adil bir şekilde yürütülmektedir. </w:t>
            </w:r>
          </w:p>
          <w:p w14:paraId="5A8AB91F" w14:textId="20C7F4D1" w:rsidR="008F563B" w:rsidRDefault="007D06BD" w:rsidP="007D06BD">
            <w:pPr>
              <w:jc w:val="both"/>
            </w:pPr>
            <w:r>
              <w:t xml:space="preserve">Bu kapsamda, eğitim-öğretim süreçlerinin etkinliğini artırmak amacıyla ilgili mevzuat uyarınca oluşturulan koordinatörlükler aracılığıyla öğretim elemanlarına görev dağılımı yapılmakta; görevlendirmeler birim kurullarında görüşülerek karara bağlanmaktadır. </w:t>
            </w:r>
          </w:p>
        </w:tc>
      </w:tr>
      <w:tr w:rsidR="008F563B" w14:paraId="477433DB" w14:textId="77777777" w:rsidTr="00380F36">
        <w:tc>
          <w:tcPr>
            <w:tcW w:w="973" w:type="pct"/>
          </w:tcPr>
          <w:p w14:paraId="15669159" w14:textId="77777777" w:rsidR="008F563B" w:rsidRDefault="008F563B" w:rsidP="007D06BD">
            <w:r>
              <w:t>Kanıtlar:</w:t>
            </w:r>
          </w:p>
          <w:p w14:paraId="1E4F755B" w14:textId="77777777" w:rsidR="008F563B" w:rsidRDefault="008F563B" w:rsidP="007D06BD"/>
          <w:p w14:paraId="1AE2C1FA" w14:textId="5ABCF6A8" w:rsidR="00A20E98" w:rsidRDefault="00A20E98" w:rsidP="007D06BD"/>
        </w:tc>
        <w:tc>
          <w:tcPr>
            <w:tcW w:w="4027" w:type="pct"/>
            <w:gridSpan w:val="6"/>
          </w:tcPr>
          <w:p w14:paraId="0A997830" w14:textId="77777777" w:rsidR="007D06BD" w:rsidRDefault="007D06BD" w:rsidP="007D06BD">
            <w:pPr>
              <w:pStyle w:val="NormalWeb"/>
              <w:spacing w:before="0" w:beforeAutospacing="0" w:after="0" w:afterAutospacing="0"/>
            </w:pPr>
          </w:p>
          <w:p w14:paraId="6C9F2D8F" w14:textId="48529649" w:rsidR="007D06BD" w:rsidRDefault="0001377A" w:rsidP="007D06BD">
            <w:pPr>
              <w:pStyle w:val="NormalWeb"/>
              <w:spacing w:before="0" w:beforeAutospacing="0" w:after="0" w:afterAutospacing="0"/>
            </w:pPr>
            <w:hyperlink r:id="rId98" w:history="1">
              <w:r w:rsidR="000D32AD" w:rsidRPr="008C2F4A">
                <w:rPr>
                  <w:rStyle w:val="Kpr"/>
                </w:rPr>
                <w:t xml:space="preserve">(3)B.4.1.1. </w:t>
              </w:r>
              <w:r w:rsidR="007D06BD" w:rsidRPr="008C2F4A">
                <w:rPr>
                  <w:rStyle w:val="Kpr"/>
                </w:rPr>
                <w:t>Organizasyon Şeması</w:t>
              </w:r>
            </w:hyperlink>
          </w:p>
          <w:p w14:paraId="50808075" w14:textId="137581F2" w:rsidR="007D06BD" w:rsidRDefault="0001377A" w:rsidP="007D06BD">
            <w:pPr>
              <w:pStyle w:val="NormalWeb"/>
              <w:spacing w:before="0" w:beforeAutospacing="0" w:after="0" w:afterAutospacing="0"/>
            </w:pPr>
            <w:hyperlink r:id="rId99" w:history="1">
              <w:r w:rsidR="000D32AD" w:rsidRPr="008C2F4A">
                <w:rPr>
                  <w:rStyle w:val="Kpr"/>
                </w:rPr>
                <w:t xml:space="preserve">(3)B.4.1.2. </w:t>
              </w:r>
              <w:r w:rsidR="007D06BD" w:rsidRPr="008C2F4A">
                <w:rPr>
                  <w:rStyle w:val="Kpr"/>
                </w:rPr>
                <w:t>Koordinatörlükler</w:t>
              </w:r>
            </w:hyperlink>
          </w:p>
          <w:p w14:paraId="0BC8E417" w14:textId="75D515C7" w:rsidR="007D06BD" w:rsidRDefault="0001377A" w:rsidP="007D06BD">
            <w:pPr>
              <w:pStyle w:val="NormalWeb"/>
              <w:spacing w:before="0" w:beforeAutospacing="0" w:after="0" w:afterAutospacing="0"/>
            </w:pPr>
            <w:hyperlink r:id="rId100" w:history="1">
              <w:r w:rsidR="007D06BD" w:rsidRPr="008C2F4A">
                <w:rPr>
                  <w:rStyle w:val="Kpr"/>
                </w:rPr>
                <w:t>(3)B.4.1.</w:t>
              </w:r>
              <w:r w:rsidR="000D32AD" w:rsidRPr="008C2F4A">
                <w:rPr>
                  <w:rStyle w:val="Kpr"/>
                </w:rPr>
                <w:t>3</w:t>
              </w:r>
              <w:r w:rsidR="007D06BD" w:rsidRPr="008C2F4A">
                <w:rPr>
                  <w:rStyle w:val="Kpr"/>
                </w:rPr>
                <w:t>. Görev Tanımları</w:t>
              </w:r>
            </w:hyperlink>
          </w:p>
          <w:p w14:paraId="3B379491" w14:textId="52483A4B" w:rsidR="007D06BD" w:rsidRDefault="0001377A" w:rsidP="007D06BD">
            <w:pPr>
              <w:pStyle w:val="NormalWeb"/>
              <w:spacing w:before="0" w:beforeAutospacing="0" w:after="0" w:afterAutospacing="0"/>
            </w:pPr>
            <w:hyperlink r:id="rId101" w:history="1">
              <w:r w:rsidR="000D32AD" w:rsidRPr="00645E30">
                <w:rPr>
                  <w:rStyle w:val="Kpr"/>
                </w:rPr>
                <w:t>(3)B.4.1.4. Akademik Personel Alım İlanları (web sayfası)</w:t>
              </w:r>
            </w:hyperlink>
          </w:p>
          <w:p w14:paraId="07D5E399" w14:textId="6AB7A112" w:rsidR="007D06BD" w:rsidRDefault="0001377A" w:rsidP="007D06BD">
            <w:pPr>
              <w:pStyle w:val="NormalWeb"/>
              <w:spacing w:before="0" w:beforeAutospacing="0" w:after="0" w:afterAutospacing="0"/>
            </w:pPr>
            <w:hyperlink r:id="rId102" w:history="1">
              <w:r w:rsidR="007D06BD" w:rsidRPr="00CF69C4">
                <w:rPr>
                  <w:rStyle w:val="Kpr"/>
                </w:rPr>
                <w:t>(3)B.4.1.</w:t>
              </w:r>
              <w:r w:rsidR="000D32AD" w:rsidRPr="00CF69C4">
                <w:rPr>
                  <w:rStyle w:val="Kpr"/>
                </w:rPr>
                <w:t>5</w:t>
              </w:r>
              <w:r w:rsidR="007D06BD" w:rsidRPr="00CF69C4">
                <w:rPr>
                  <w:rStyle w:val="Kpr"/>
                </w:rPr>
                <w:t>. Üniversite atama ve yükseltme yönergeleri</w:t>
              </w:r>
            </w:hyperlink>
          </w:p>
          <w:p w14:paraId="3152A82F" w14:textId="5869E02F" w:rsidR="00CF69C4" w:rsidRDefault="0001377A" w:rsidP="00CF69C4">
            <w:pPr>
              <w:pStyle w:val="NormalWeb"/>
              <w:spacing w:before="0" w:beforeAutospacing="0" w:after="0" w:afterAutospacing="0"/>
            </w:pPr>
            <w:hyperlink r:id="rId103" w:history="1">
              <w:r w:rsidR="00CF69C4" w:rsidRPr="00CF69C4">
                <w:rPr>
                  <w:rStyle w:val="Kpr"/>
                </w:rPr>
                <w:t>(3)B.4.1.6. Atamalara İlişkin İş Akış Şemaları</w:t>
              </w:r>
            </w:hyperlink>
          </w:p>
          <w:p w14:paraId="16AD7A80" w14:textId="63D76117" w:rsidR="00CF69C4" w:rsidRPr="00CF69C4" w:rsidRDefault="00CF69C4" w:rsidP="00CF69C4">
            <w:pPr>
              <w:pStyle w:val="NormalWeb"/>
              <w:spacing w:before="0" w:beforeAutospacing="0" w:after="0" w:afterAutospacing="0"/>
              <w:rPr>
                <w:rStyle w:val="Kpr"/>
              </w:rPr>
            </w:pPr>
            <w:r>
              <w:fldChar w:fldCharType="begin"/>
            </w:r>
            <w:r>
              <w:instrText xml:space="preserve"> HYPERLINK "https://ydyo.sivas.edu.tr/yonetmelikler" </w:instrText>
            </w:r>
            <w:r>
              <w:fldChar w:fldCharType="separate"/>
            </w:r>
            <w:r w:rsidRPr="00CF69C4">
              <w:rPr>
                <w:rStyle w:val="Kpr"/>
              </w:rPr>
              <w:t>(</w:t>
            </w:r>
            <w:proofErr w:type="gramStart"/>
            <w:r w:rsidRPr="00CF69C4">
              <w:rPr>
                <w:rStyle w:val="Kpr"/>
              </w:rPr>
              <w:t>3)B.</w:t>
            </w:r>
            <w:proofErr w:type="gramEnd"/>
            <w:r w:rsidRPr="00CF69C4">
              <w:rPr>
                <w:rStyle w:val="Kpr"/>
              </w:rPr>
              <w:t>4.1.7. Üniversitelerde Akademik Teşkilat Yönetmeliği</w:t>
            </w:r>
          </w:p>
          <w:p w14:paraId="70CA516C" w14:textId="7EE20C98" w:rsidR="00CF69C4" w:rsidRDefault="00CF69C4" w:rsidP="00CF69C4">
            <w:pPr>
              <w:pStyle w:val="NormalWeb"/>
              <w:spacing w:before="0" w:beforeAutospacing="0" w:after="0" w:afterAutospacing="0"/>
            </w:pPr>
            <w:r>
              <w:fldChar w:fldCharType="end"/>
            </w:r>
          </w:p>
          <w:p w14:paraId="71398A1B" w14:textId="77777777" w:rsidR="008F563B" w:rsidRDefault="008F563B" w:rsidP="007D06BD"/>
        </w:tc>
      </w:tr>
      <w:tr w:rsidR="0052035A" w:rsidRPr="008F563B" w14:paraId="5207329B" w14:textId="77777777" w:rsidTr="00D41218">
        <w:tc>
          <w:tcPr>
            <w:tcW w:w="3874" w:type="pct"/>
            <w:gridSpan w:val="2"/>
          </w:tcPr>
          <w:p w14:paraId="2E3E2DBB" w14:textId="174B625D" w:rsidR="0052035A" w:rsidRPr="008F563B" w:rsidRDefault="0052035A" w:rsidP="00C80357">
            <w:pPr>
              <w:rPr>
                <w:b/>
                <w:bCs/>
              </w:rPr>
            </w:pPr>
            <w:r w:rsidRPr="008F563B">
              <w:rPr>
                <w:b/>
                <w:bCs/>
              </w:rPr>
              <w:t xml:space="preserve">B.4.2. </w:t>
            </w:r>
            <w:r w:rsidR="00421EFA" w:rsidRPr="00421EFA">
              <w:rPr>
                <w:b/>
                <w:bCs/>
              </w:rPr>
              <w:t xml:space="preserve">Öğretim yetkinlikleri ve gelişimi </w:t>
            </w:r>
          </w:p>
        </w:tc>
        <w:tc>
          <w:tcPr>
            <w:tcW w:w="228" w:type="pct"/>
          </w:tcPr>
          <w:p w14:paraId="226D2D63" w14:textId="77777777" w:rsidR="0052035A" w:rsidRPr="008F563B" w:rsidRDefault="0052035A" w:rsidP="00C80357">
            <w:pPr>
              <w:rPr>
                <w:b/>
                <w:bCs/>
              </w:rPr>
            </w:pPr>
            <w:r w:rsidRPr="008F563B">
              <w:rPr>
                <w:b/>
                <w:bCs/>
              </w:rPr>
              <w:t>1</w:t>
            </w:r>
          </w:p>
        </w:tc>
        <w:tc>
          <w:tcPr>
            <w:tcW w:w="229" w:type="pct"/>
          </w:tcPr>
          <w:p w14:paraId="5172E942" w14:textId="77777777" w:rsidR="0052035A" w:rsidRPr="008F563B" w:rsidRDefault="0052035A" w:rsidP="00C80357">
            <w:pPr>
              <w:rPr>
                <w:b/>
                <w:bCs/>
              </w:rPr>
            </w:pPr>
            <w:r w:rsidRPr="008F563B">
              <w:rPr>
                <w:b/>
                <w:bCs/>
              </w:rPr>
              <w:t>2</w:t>
            </w:r>
          </w:p>
        </w:tc>
        <w:tc>
          <w:tcPr>
            <w:tcW w:w="229" w:type="pct"/>
            <w:shd w:val="clear" w:color="auto" w:fill="00B0F0"/>
          </w:tcPr>
          <w:p w14:paraId="406B6EF4" w14:textId="77777777" w:rsidR="0052035A" w:rsidRPr="008F563B" w:rsidRDefault="0052035A" w:rsidP="00C80357">
            <w:pPr>
              <w:rPr>
                <w:b/>
                <w:bCs/>
              </w:rPr>
            </w:pPr>
            <w:r w:rsidRPr="008F563B">
              <w:rPr>
                <w:b/>
                <w:bCs/>
              </w:rPr>
              <w:t>3</w:t>
            </w:r>
          </w:p>
        </w:tc>
        <w:tc>
          <w:tcPr>
            <w:tcW w:w="228" w:type="pct"/>
          </w:tcPr>
          <w:p w14:paraId="748C68A5" w14:textId="77777777" w:rsidR="0052035A" w:rsidRPr="008F563B" w:rsidRDefault="0052035A" w:rsidP="00C80357">
            <w:pPr>
              <w:rPr>
                <w:b/>
                <w:bCs/>
              </w:rPr>
            </w:pPr>
            <w:r w:rsidRPr="008F563B">
              <w:rPr>
                <w:b/>
                <w:bCs/>
              </w:rPr>
              <w:t>4</w:t>
            </w:r>
          </w:p>
        </w:tc>
        <w:tc>
          <w:tcPr>
            <w:tcW w:w="212" w:type="pct"/>
          </w:tcPr>
          <w:p w14:paraId="49977242" w14:textId="77777777" w:rsidR="0052035A" w:rsidRPr="008F563B" w:rsidRDefault="0052035A" w:rsidP="00C80357">
            <w:pPr>
              <w:rPr>
                <w:b/>
                <w:bCs/>
              </w:rPr>
            </w:pPr>
            <w:r w:rsidRPr="008F563B">
              <w:rPr>
                <w:b/>
                <w:bCs/>
              </w:rPr>
              <w:t>5</w:t>
            </w:r>
          </w:p>
        </w:tc>
      </w:tr>
      <w:tr w:rsidR="008F563B" w14:paraId="00142FC7" w14:textId="77777777" w:rsidTr="00380F36">
        <w:tc>
          <w:tcPr>
            <w:tcW w:w="973" w:type="pct"/>
          </w:tcPr>
          <w:p w14:paraId="6C1D1496" w14:textId="77777777" w:rsidR="00F0273A" w:rsidRDefault="00F0273A" w:rsidP="00380F36"/>
          <w:p w14:paraId="4D16BB66" w14:textId="74654536" w:rsidR="008F563B" w:rsidRDefault="008F563B" w:rsidP="00380F36">
            <w:r>
              <w:t>Değerlendirmeye Yönelik Açıklama:</w:t>
            </w:r>
          </w:p>
          <w:p w14:paraId="7085A944" w14:textId="77777777" w:rsidR="008F563B" w:rsidRDefault="008F563B" w:rsidP="00380F36"/>
          <w:p w14:paraId="7C2024D9" w14:textId="0657C74E" w:rsidR="00A20E98" w:rsidRDefault="00A20E98" w:rsidP="00380F36"/>
        </w:tc>
        <w:tc>
          <w:tcPr>
            <w:tcW w:w="4027" w:type="pct"/>
            <w:gridSpan w:val="6"/>
          </w:tcPr>
          <w:p w14:paraId="78328F24" w14:textId="77777777" w:rsidR="008F563B" w:rsidRDefault="008F563B" w:rsidP="00380F36"/>
          <w:p w14:paraId="51BB6543" w14:textId="77777777" w:rsidR="00F0273A" w:rsidRDefault="00F0273A" w:rsidP="00F0273A">
            <w:pPr>
              <w:jc w:val="both"/>
            </w:pPr>
            <w:r>
              <w:t xml:space="preserve">Birimde görev yapan öğretim elemanlarının öğretim yetkinliklerinin geliştirilmesine yönelik olarak düzenli hizmet içi eğitim seminerleri ve mesleki gelişim etkinlikleri gerçekleştirilmektedir. Bu etkinlikler </w:t>
            </w:r>
            <w:r>
              <w:lastRenderedPageBreak/>
              <w:t>kapsamında ölçme ve değerlendirme uygulamaları, yabancı dil öğretiminde güncel yaklaşımlar, öğrenci merkezli öğretim yöntemleri ve dijital eğitim araçlarının kullanımı gibi konular ele alınmaktadır.</w:t>
            </w:r>
          </w:p>
          <w:p w14:paraId="1D28A9C9" w14:textId="77777777" w:rsidR="00F0273A" w:rsidRDefault="00F0273A" w:rsidP="00F0273A">
            <w:pPr>
              <w:jc w:val="both"/>
            </w:pPr>
          </w:p>
          <w:p w14:paraId="0EF5A052" w14:textId="77777777" w:rsidR="008F563B" w:rsidRDefault="008F563B" w:rsidP="00D41218">
            <w:pPr>
              <w:jc w:val="both"/>
            </w:pPr>
          </w:p>
        </w:tc>
      </w:tr>
      <w:tr w:rsidR="008F563B" w14:paraId="1E6AD2F4" w14:textId="77777777" w:rsidTr="00380F36">
        <w:tc>
          <w:tcPr>
            <w:tcW w:w="973" w:type="pct"/>
          </w:tcPr>
          <w:p w14:paraId="32EF0DB2" w14:textId="77777777" w:rsidR="00F0273A" w:rsidRDefault="00F0273A" w:rsidP="00380F36"/>
          <w:p w14:paraId="21798B6F" w14:textId="2F7EEA4B" w:rsidR="008F563B" w:rsidRDefault="008F563B" w:rsidP="00380F36">
            <w:r>
              <w:t>Kanıtlar:</w:t>
            </w:r>
          </w:p>
          <w:p w14:paraId="7DAFC246" w14:textId="77777777" w:rsidR="008F563B" w:rsidRDefault="008F563B" w:rsidP="00380F36"/>
          <w:p w14:paraId="4EE6E642" w14:textId="52BB7CCE" w:rsidR="00A20E98" w:rsidRDefault="00A20E98" w:rsidP="00380F36"/>
        </w:tc>
        <w:tc>
          <w:tcPr>
            <w:tcW w:w="4027" w:type="pct"/>
            <w:gridSpan w:val="6"/>
          </w:tcPr>
          <w:p w14:paraId="0B1C5DA7" w14:textId="77777777" w:rsidR="008F563B" w:rsidRDefault="008F563B" w:rsidP="00380F36"/>
          <w:p w14:paraId="5A4183D1" w14:textId="2232B094" w:rsidR="008F563B" w:rsidRDefault="0001377A" w:rsidP="00D41218">
            <w:hyperlink r:id="rId104" w:history="1">
              <w:r w:rsidR="00D41218" w:rsidRPr="00D41218">
                <w:rPr>
                  <w:rStyle w:val="Kpr"/>
                </w:rPr>
                <w:t>(3) B.4.2.1. Hizme</w:t>
              </w:r>
              <w:r w:rsidR="00F0273A" w:rsidRPr="00D41218">
                <w:rPr>
                  <w:rStyle w:val="Kpr"/>
                </w:rPr>
                <w:t xml:space="preserve">t </w:t>
              </w:r>
              <w:r w:rsidR="00D41218" w:rsidRPr="00D41218">
                <w:rPr>
                  <w:rStyle w:val="Kpr"/>
                </w:rPr>
                <w:t>İ</w:t>
              </w:r>
              <w:r w:rsidR="00F0273A" w:rsidRPr="00D41218">
                <w:rPr>
                  <w:rStyle w:val="Kpr"/>
                </w:rPr>
                <w:t xml:space="preserve">çi </w:t>
              </w:r>
              <w:r w:rsidR="00D41218" w:rsidRPr="00D41218">
                <w:rPr>
                  <w:rStyle w:val="Kpr"/>
                </w:rPr>
                <w:t>E</w:t>
              </w:r>
              <w:r w:rsidR="00F0273A" w:rsidRPr="00D41218">
                <w:rPr>
                  <w:rStyle w:val="Kpr"/>
                </w:rPr>
                <w:t xml:space="preserve">ğitim </w:t>
              </w:r>
              <w:r w:rsidR="00D41218" w:rsidRPr="00D41218">
                <w:rPr>
                  <w:rStyle w:val="Kpr"/>
                </w:rPr>
                <w:t>S</w:t>
              </w:r>
              <w:r w:rsidR="00F0273A" w:rsidRPr="00D41218">
                <w:rPr>
                  <w:rStyle w:val="Kpr"/>
                </w:rPr>
                <w:t xml:space="preserve">emineri </w:t>
              </w:r>
              <w:r w:rsidR="00D41218" w:rsidRPr="00D41218">
                <w:rPr>
                  <w:rStyle w:val="Kpr"/>
                </w:rPr>
                <w:t>P</w:t>
              </w:r>
              <w:r w:rsidR="00F0273A" w:rsidRPr="00D41218">
                <w:rPr>
                  <w:rStyle w:val="Kpr"/>
                </w:rPr>
                <w:t>rogramları</w:t>
              </w:r>
            </w:hyperlink>
          </w:p>
        </w:tc>
      </w:tr>
      <w:tr w:rsidR="0052035A" w:rsidRPr="008F563B" w14:paraId="0A8E6E7D" w14:textId="77777777" w:rsidTr="007E4284">
        <w:tc>
          <w:tcPr>
            <w:tcW w:w="3874" w:type="pct"/>
            <w:gridSpan w:val="2"/>
          </w:tcPr>
          <w:p w14:paraId="796D2219" w14:textId="3211A5A7" w:rsidR="0052035A" w:rsidRPr="008F563B" w:rsidRDefault="0052035A" w:rsidP="00C80357">
            <w:pPr>
              <w:rPr>
                <w:b/>
                <w:bCs/>
              </w:rPr>
            </w:pPr>
            <w:r w:rsidRPr="008F563B">
              <w:rPr>
                <w:b/>
                <w:bCs/>
              </w:rPr>
              <w:t xml:space="preserve">B.4.3 </w:t>
            </w:r>
            <w:r w:rsidR="00421EFA" w:rsidRPr="00421EFA">
              <w:rPr>
                <w:b/>
                <w:bCs/>
              </w:rPr>
              <w:t>Eğitim faaliyetlerine yönelik teşvik ve ödüllendirme</w:t>
            </w:r>
          </w:p>
        </w:tc>
        <w:tc>
          <w:tcPr>
            <w:tcW w:w="228" w:type="pct"/>
          </w:tcPr>
          <w:p w14:paraId="6AC20CD8" w14:textId="77777777" w:rsidR="0052035A" w:rsidRPr="008F563B" w:rsidRDefault="0052035A" w:rsidP="00C80357">
            <w:pPr>
              <w:rPr>
                <w:b/>
                <w:bCs/>
              </w:rPr>
            </w:pPr>
            <w:r w:rsidRPr="008F563B">
              <w:rPr>
                <w:b/>
                <w:bCs/>
              </w:rPr>
              <w:t>1</w:t>
            </w:r>
          </w:p>
        </w:tc>
        <w:tc>
          <w:tcPr>
            <w:tcW w:w="229" w:type="pct"/>
            <w:shd w:val="clear" w:color="auto" w:fill="00B0F0"/>
          </w:tcPr>
          <w:p w14:paraId="3173ACBC" w14:textId="77777777" w:rsidR="0052035A" w:rsidRPr="008F563B" w:rsidRDefault="0052035A" w:rsidP="00C80357">
            <w:pPr>
              <w:rPr>
                <w:b/>
                <w:bCs/>
              </w:rPr>
            </w:pPr>
            <w:r w:rsidRPr="008F563B">
              <w:rPr>
                <w:b/>
                <w:bCs/>
              </w:rPr>
              <w:t>2</w:t>
            </w:r>
          </w:p>
        </w:tc>
        <w:tc>
          <w:tcPr>
            <w:tcW w:w="229" w:type="pct"/>
          </w:tcPr>
          <w:p w14:paraId="3DB68236" w14:textId="77777777" w:rsidR="0052035A" w:rsidRPr="008F563B" w:rsidRDefault="0052035A" w:rsidP="00C80357">
            <w:pPr>
              <w:rPr>
                <w:b/>
                <w:bCs/>
              </w:rPr>
            </w:pPr>
            <w:r w:rsidRPr="008F563B">
              <w:rPr>
                <w:b/>
                <w:bCs/>
              </w:rPr>
              <w:t>3</w:t>
            </w:r>
          </w:p>
        </w:tc>
        <w:tc>
          <w:tcPr>
            <w:tcW w:w="228" w:type="pct"/>
          </w:tcPr>
          <w:p w14:paraId="1DAE2A43" w14:textId="77777777" w:rsidR="0052035A" w:rsidRPr="008F563B" w:rsidRDefault="0052035A" w:rsidP="00C80357">
            <w:pPr>
              <w:rPr>
                <w:b/>
                <w:bCs/>
              </w:rPr>
            </w:pPr>
            <w:r w:rsidRPr="008F563B">
              <w:rPr>
                <w:b/>
                <w:bCs/>
              </w:rPr>
              <w:t>4</w:t>
            </w:r>
          </w:p>
        </w:tc>
        <w:tc>
          <w:tcPr>
            <w:tcW w:w="212" w:type="pct"/>
          </w:tcPr>
          <w:p w14:paraId="3D97FB3F" w14:textId="77777777" w:rsidR="0052035A" w:rsidRPr="008F563B" w:rsidRDefault="0052035A" w:rsidP="00C80357">
            <w:pPr>
              <w:rPr>
                <w:b/>
                <w:bCs/>
              </w:rPr>
            </w:pPr>
            <w:r w:rsidRPr="008F563B">
              <w:rPr>
                <w:b/>
                <w:bCs/>
              </w:rPr>
              <w:t>5</w:t>
            </w:r>
          </w:p>
        </w:tc>
      </w:tr>
      <w:tr w:rsidR="008F563B" w14:paraId="41B32258" w14:textId="77777777" w:rsidTr="00380F36">
        <w:tc>
          <w:tcPr>
            <w:tcW w:w="973" w:type="pct"/>
          </w:tcPr>
          <w:p w14:paraId="514FF38A" w14:textId="77777777" w:rsidR="008F563B" w:rsidRDefault="008F563B" w:rsidP="00380F36">
            <w:r>
              <w:t>Değerlendirmeye Yönelik Açıklama:</w:t>
            </w:r>
          </w:p>
          <w:p w14:paraId="765476EF" w14:textId="77777777" w:rsidR="00A20E98" w:rsidRDefault="00A20E98" w:rsidP="00380F36"/>
          <w:p w14:paraId="369066D0" w14:textId="77777777" w:rsidR="008F563B" w:rsidRDefault="008F563B" w:rsidP="00380F36"/>
        </w:tc>
        <w:tc>
          <w:tcPr>
            <w:tcW w:w="4027" w:type="pct"/>
            <w:gridSpan w:val="6"/>
          </w:tcPr>
          <w:p w14:paraId="5CC506BD" w14:textId="77777777" w:rsidR="008F563B" w:rsidRDefault="008F563B" w:rsidP="00380F36"/>
          <w:p w14:paraId="097AD3A7" w14:textId="77777777" w:rsidR="004F209E" w:rsidRDefault="004F209E" w:rsidP="007E4284">
            <w:pPr>
              <w:jc w:val="both"/>
            </w:pPr>
            <w:r>
              <w:t>Birimde eğitim-öğretim faaliyetlerine yönelik teşvik ve ödüllendirme uygulamaları ağırlıklı olarak üniversite genelinde yürütülen mekanizmalar kapsamında ele alınmaktadır. Mevcut durumda, birim bünyesinde akademik teşvikten yararlanan öğretim elemanı bulunmamaktadır.</w:t>
            </w:r>
          </w:p>
          <w:p w14:paraId="5C40EC39" w14:textId="1BC7EF11" w:rsidR="008F563B" w:rsidRDefault="004F209E" w:rsidP="007E4284">
            <w:pPr>
              <w:jc w:val="both"/>
            </w:pPr>
            <w:r>
              <w:t>Bu durumun iyileştirilmesi amacıyla, öğretim elemanlarının eğitim-öğretim faaliyetleri ve akademik üretkenliklerinin teşvik edilmesine yönelik farkındalık çalışmalarının yapılması ve birime özgü teşvik edici uygulamaların geliştirilmesi planlanmaktadır.</w:t>
            </w:r>
          </w:p>
        </w:tc>
      </w:tr>
      <w:tr w:rsidR="008F563B" w14:paraId="30D62C5F" w14:textId="77777777" w:rsidTr="00380F36">
        <w:tc>
          <w:tcPr>
            <w:tcW w:w="973" w:type="pct"/>
          </w:tcPr>
          <w:p w14:paraId="7144E7B2" w14:textId="77777777" w:rsidR="007E4284" w:rsidRDefault="007E4284" w:rsidP="00380F36"/>
          <w:p w14:paraId="1039696E" w14:textId="4F1EF25E" w:rsidR="008F563B" w:rsidRDefault="008F563B" w:rsidP="00380F36">
            <w:r>
              <w:t>Kanıtlar:</w:t>
            </w:r>
          </w:p>
          <w:p w14:paraId="058E642D" w14:textId="77777777" w:rsidR="008F563B" w:rsidRDefault="008F563B" w:rsidP="00380F36"/>
        </w:tc>
        <w:tc>
          <w:tcPr>
            <w:tcW w:w="4027" w:type="pct"/>
            <w:gridSpan w:val="6"/>
          </w:tcPr>
          <w:p w14:paraId="6D904A39" w14:textId="77777777" w:rsidR="007E4284" w:rsidRDefault="007E4284" w:rsidP="00380F36"/>
          <w:p w14:paraId="42A5C333" w14:textId="533F0A4F" w:rsidR="008F563B" w:rsidRPr="008F2A78" w:rsidRDefault="008F2A78" w:rsidP="00380F36">
            <w:pPr>
              <w:rPr>
                <w:rStyle w:val="Kpr"/>
              </w:rPr>
            </w:pPr>
            <w:r>
              <w:fldChar w:fldCharType="begin"/>
            </w:r>
            <w:r>
              <w:instrText xml:space="preserve"> HYPERLINK "https://mevzuat.gov.tr/mevzuat?MevzuatNo=201811834&amp;MevzuatTur=21&amp;MevzuatTertip=5" </w:instrText>
            </w:r>
            <w:r>
              <w:fldChar w:fldCharType="separate"/>
            </w:r>
            <w:r w:rsidRPr="008F2A78">
              <w:rPr>
                <w:rStyle w:val="Kpr"/>
              </w:rPr>
              <w:t>(2) B.4.3.1.</w:t>
            </w:r>
            <w:r w:rsidR="007E4284" w:rsidRPr="008F2A78">
              <w:rPr>
                <w:rStyle w:val="Kpr"/>
              </w:rPr>
              <w:t>Akademik Teşvik Uygulama Yönetmeliği</w:t>
            </w:r>
          </w:p>
          <w:p w14:paraId="398D19D3" w14:textId="25BF791F" w:rsidR="007E4284" w:rsidRPr="008F2A78" w:rsidRDefault="008F2A78" w:rsidP="00380F36">
            <w:pPr>
              <w:rPr>
                <w:rStyle w:val="Kpr"/>
              </w:rPr>
            </w:pPr>
            <w:r>
              <w:fldChar w:fldCharType="end"/>
            </w:r>
            <w:r>
              <w:fldChar w:fldCharType="begin"/>
            </w:r>
            <w:r>
              <w:instrText xml:space="preserve"> HYPERLINK "https://ydyo.sivas.edu.tr/birim-faaliyet-raporlari" </w:instrText>
            </w:r>
            <w:r>
              <w:fldChar w:fldCharType="separate"/>
            </w:r>
            <w:r w:rsidRPr="008F2A78">
              <w:rPr>
                <w:rStyle w:val="Kpr"/>
              </w:rPr>
              <w:t>(2) B.4.3.2.</w:t>
            </w:r>
            <w:r w:rsidR="007E4284" w:rsidRPr="008F2A78">
              <w:rPr>
                <w:rStyle w:val="Kpr"/>
              </w:rPr>
              <w:t>Birim Faaliyet Raporu</w:t>
            </w:r>
          </w:p>
          <w:p w14:paraId="6C3E65D9" w14:textId="6EC85D57" w:rsidR="008F563B" w:rsidRDefault="008F2A78" w:rsidP="00380F36">
            <w:r>
              <w:fldChar w:fldCharType="end"/>
            </w:r>
            <w:bookmarkStart w:id="0" w:name="_GoBack"/>
            <w:bookmarkEnd w:id="0"/>
          </w:p>
        </w:tc>
      </w:tr>
    </w:tbl>
    <w:p w14:paraId="4E20541C" w14:textId="77777777" w:rsidR="0052035A" w:rsidRDefault="0052035A">
      <w:pPr>
        <w:rPr>
          <w:b/>
        </w:rPr>
      </w:pPr>
    </w:p>
    <w:p w14:paraId="61183146" w14:textId="77777777" w:rsidR="0052035A" w:rsidRDefault="0052035A">
      <w:pPr>
        <w:rPr>
          <w:b/>
        </w:rPr>
      </w:pPr>
    </w:p>
    <w:p w14:paraId="782736D9" w14:textId="77777777" w:rsidR="00C80357" w:rsidRPr="00C80357" w:rsidRDefault="00C80357" w:rsidP="00A20E98">
      <w:pPr>
        <w:spacing w:after="60"/>
        <w:rPr>
          <w:b/>
          <w:bCs/>
        </w:rPr>
      </w:pPr>
      <w:r w:rsidRPr="00C80357">
        <w:rPr>
          <w:b/>
          <w:bCs/>
        </w:rPr>
        <w:t xml:space="preserve">C. ARAŞTIRMA VE GELİŞTİRME </w:t>
      </w:r>
    </w:p>
    <w:p w14:paraId="13701CAB" w14:textId="085B0E80" w:rsidR="00C80357" w:rsidRDefault="0042689C" w:rsidP="00A20E98">
      <w:pPr>
        <w:spacing w:after="60"/>
        <w:jc w:val="both"/>
      </w:pPr>
      <w:r>
        <w:t>Birimin</w:t>
      </w:r>
      <w:r w:rsidR="00C80357">
        <w:t xml:space="preserve"> araştırma sürecinin değerlendirmesinin yapılması beklenmektedir. Araştırma süreci </w:t>
      </w:r>
      <w:r>
        <w:t>Birimin</w:t>
      </w:r>
      <w:r w:rsidR="00C80357">
        <w:t xml:space="preserve">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 </w:t>
      </w:r>
    </w:p>
    <w:p w14:paraId="2847F222" w14:textId="77777777" w:rsidR="00421EFA" w:rsidRDefault="00421EFA" w:rsidP="00A20E98">
      <w:pPr>
        <w:spacing w:after="60"/>
      </w:pPr>
    </w:p>
    <w:p w14:paraId="4F088D15" w14:textId="674523F8" w:rsidR="00C80357" w:rsidRPr="008F563B" w:rsidRDefault="00C80357" w:rsidP="00A20E98">
      <w:pPr>
        <w:spacing w:after="60"/>
        <w:rPr>
          <w:b/>
          <w:bCs/>
        </w:rPr>
      </w:pPr>
      <w:r w:rsidRPr="008F563B">
        <w:rPr>
          <w:b/>
          <w:bCs/>
        </w:rPr>
        <w:t xml:space="preserve">C.1. </w:t>
      </w:r>
      <w:r w:rsidR="00421EFA" w:rsidRPr="00421EFA">
        <w:rPr>
          <w:b/>
          <w:bCs/>
        </w:rPr>
        <w:t>Araştırma Süreçlerinin Yönetimi ve Araştırma Kaynakları</w:t>
      </w:r>
    </w:p>
    <w:p w14:paraId="0CCCEAF0" w14:textId="21639ADF" w:rsidR="00421EFA" w:rsidRDefault="0042689C" w:rsidP="00A20E98">
      <w:pPr>
        <w:spacing w:after="60"/>
        <w:jc w:val="both"/>
      </w:pPr>
      <w:r>
        <w:t>Birim</w:t>
      </w:r>
      <w:r w:rsidR="00C80357">
        <w:t xml:space="preserve">, </w:t>
      </w:r>
      <w:r w:rsidR="00421EFA" w:rsidRPr="00421EFA">
        <w:t>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0C35BD5E" w14:textId="77777777" w:rsidR="00223416" w:rsidRPr="00421EFA" w:rsidRDefault="00223416" w:rsidP="00A20E98">
      <w:pPr>
        <w:spacing w:after="60"/>
        <w:jc w:val="both"/>
      </w:pPr>
    </w:p>
    <w:p w14:paraId="019CB658"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6194AFA" w14:textId="5B2387BB" w:rsidR="00C80357" w:rsidRDefault="00C80357"/>
    <w:tbl>
      <w:tblPr>
        <w:tblStyle w:val="TabloKlavuzu"/>
        <w:tblW w:w="5000" w:type="pct"/>
        <w:tblLook w:val="04A0" w:firstRow="1" w:lastRow="0" w:firstColumn="1" w:lastColumn="0" w:noHBand="0" w:noVBand="1"/>
      </w:tblPr>
      <w:tblGrid>
        <w:gridCol w:w="1882"/>
        <w:gridCol w:w="5237"/>
        <w:gridCol w:w="393"/>
        <w:gridCol w:w="395"/>
        <w:gridCol w:w="395"/>
        <w:gridCol w:w="393"/>
        <w:gridCol w:w="365"/>
      </w:tblGrid>
      <w:tr w:rsidR="00C80357" w:rsidRPr="008F563B" w14:paraId="29D061CD" w14:textId="77777777" w:rsidTr="00C80357">
        <w:tc>
          <w:tcPr>
            <w:tcW w:w="3874" w:type="pct"/>
            <w:gridSpan w:val="2"/>
          </w:tcPr>
          <w:p w14:paraId="0A3070B3" w14:textId="1C26C2F8" w:rsidR="00C80357" w:rsidRPr="008F563B" w:rsidRDefault="00C80357" w:rsidP="00C80357">
            <w:pPr>
              <w:rPr>
                <w:b/>
                <w:bCs/>
              </w:rPr>
            </w:pPr>
            <w:r w:rsidRPr="008F563B">
              <w:rPr>
                <w:b/>
                <w:bCs/>
              </w:rPr>
              <w:t xml:space="preserve">C.1.1. </w:t>
            </w:r>
            <w:r w:rsidR="00421EFA" w:rsidRPr="00421EFA">
              <w:rPr>
                <w:b/>
                <w:bCs/>
              </w:rPr>
              <w:t>Araştırma süreçlerinin yönetimi</w:t>
            </w:r>
          </w:p>
        </w:tc>
        <w:tc>
          <w:tcPr>
            <w:tcW w:w="228" w:type="pct"/>
          </w:tcPr>
          <w:p w14:paraId="7F603C92" w14:textId="77777777" w:rsidR="00C80357" w:rsidRPr="008F563B" w:rsidRDefault="00C80357" w:rsidP="00C80357">
            <w:pPr>
              <w:rPr>
                <w:b/>
                <w:bCs/>
              </w:rPr>
            </w:pPr>
            <w:r w:rsidRPr="008F563B">
              <w:rPr>
                <w:b/>
                <w:bCs/>
              </w:rPr>
              <w:t>1</w:t>
            </w:r>
          </w:p>
        </w:tc>
        <w:tc>
          <w:tcPr>
            <w:tcW w:w="229" w:type="pct"/>
          </w:tcPr>
          <w:p w14:paraId="2A009A10" w14:textId="77777777" w:rsidR="00C80357" w:rsidRPr="008F563B" w:rsidRDefault="00C80357" w:rsidP="00C80357">
            <w:pPr>
              <w:rPr>
                <w:b/>
                <w:bCs/>
              </w:rPr>
            </w:pPr>
            <w:r w:rsidRPr="008F563B">
              <w:rPr>
                <w:b/>
                <w:bCs/>
              </w:rPr>
              <w:t>2</w:t>
            </w:r>
          </w:p>
        </w:tc>
        <w:tc>
          <w:tcPr>
            <w:tcW w:w="229" w:type="pct"/>
          </w:tcPr>
          <w:p w14:paraId="74231660" w14:textId="77777777" w:rsidR="00C80357" w:rsidRPr="008F563B" w:rsidRDefault="00C80357" w:rsidP="00C80357">
            <w:pPr>
              <w:rPr>
                <w:b/>
                <w:bCs/>
              </w:rPr>
            </w:pPr>
            <w:r w:rsidRPr="008F563B">
              <w:rPr>
                <w:b/>
                <w:bCs/>
              </w:rPr>
              <w:t>3</w:t>
            </w:r>
          </w:p>
        </w:tc>
        <w:tc>
          <w:tcPr>
            <w:tcW w:w="228" w:type="pct"/>
          </w:tcPr>
          <w:p w14:paraId="011E546B" w14:textId="77777777" w:rsidR="00C80357" w:rsidRPr="008F563B" w:rsidRDefault="00C80357" w:rsidP="00C80357">
            <w:pPr>
              <w:rPr>
                <w:b/>
                <w:bCs/>
              </w:rPr>
            </w:pPr>
            <w:r w:rsidRPr="008F563B">
              <w:rPr>
                <w:b/>
                <w:bCs/>
              </w:rPr>
              <w:t>4</w:t>
            </w:r>
          </w:p>
        </w:tc>
        <w:tc>
          <w:tcPr>
            <w:tcW w:w="212" w:type="pct"/>
          </w:tcPr>
          <w:p w14:paraId="039943F3" w14:textId="77777777" w:rsidR="00C80357" w:rsidRPr="008F563B" w:rsidRDefault="00C80357" w:rsidP="00C80357">
            <w:pPr>
              <w:rPr>
                <w:b/>
                <w:bCs/>
              </w:rPr>
            </w:pPr>
            <w:r w:rsidRPr="008F563B">
              <w:rPr>
                <w:b/>
                <w:bCs/>
              </w:rPr>
              <w:t>5</w:t>
            </w:r>
          </w:p>
        </w:tc>
      </w:tr>
      <w:tr w:rsidR="008F563B" w14:paraId="7F4B0A7A" w14:textId="77777777" w:rsidTr="00380F36">
        <w:tc>
          <w:tcPr>
            <w:tcW w:w="973" w:type="pct"/>
          </w:tcPr>
          <w:p w14:paraId="25B809B9" w14:textId="77777777" w:rsidR="008F563B" w:rsidRDefault="008F563B" w:rsidP="00380F36">
            <w:r>
              <w:t>Değerlendirmeye Yönelik Açıklama:</w:t>
            </w:r>
          </w:p>
          <w:p w14:paraId="2059CCE2" w14:textId="77777777" w:rsidR="008F563B" w:rsidRDefault="008F563B" w:rsidP="00380F36"/>
          <w:p w14:paraId="3015C94D" w14:textId="77777777" w:rsidR="008F563B" w:rsidRDefault="008F563B" w:rsidP="00380F36"/>
          <w:p w14:paraId="4ED86896" w14:textId="77777777" w:rsidR="008F563B" w:rsidRDefault="008F563B" w:rsidP="00380F36"/>
        </w:tc>
        <w:tc>
          <w:tcPr>
            <w:tcW w:w="4027" w:type="pct"/>
            <w:gridSpan w:val="6"/>
          </w:tcPr>
          <w:p w14:paraId="5F31259F" w14:textId="77777777" w:rsidR="008F563B" w:rsidRDefault="008F563B" w:rsidP="00380F36"/>
          <w:p w14:paraId="7B7D2A83" w14:textId="77777777" w:rsidR="008F563B" w:rsidRDefault="008F563B" w:rsidP="00380F36"/>
          <w:p w14:paraId="0BD4D70F" w14:textId="77777777" w:rsidR="008F563B" w:rsidRDefault="008F563B" w:rsidP="00380F36"/>
        </w:tc>
      </w:tr>
      <w:tr w:rsidR="008F563B" w14:paraId="640E49C2" w14:textId="77777777" w:rsidTr="00380F36">
        <w:tc>
          <w:tcPr>
            <w:tcW w:w="973" w:type="pct"/>
          </w:tcPr>
          <w:p w14:paraId="7CDDD4B7" w14:textId="77777777" w:rsidR="008F563B" w:rsidRDefault="008F563B" w:rsidP="00380F36">
            <w:r>
              <w:t>Kanıtlar:</w:t>
            </w:r>
          </w:p>
          <w:p w14:paraId="65366DFC" w14:textId="77777777" w:rsidR="008F563B" w:rsidRDefault="008F563B" w:rsidP="00380F36"/>
        </w:tc>
        <w:tc>
          <w:tcPr>
            <w:tcW w:w="4027" w:type="pct"/>
            <w:gridSpan w:val="6"/>
          </w:tcPr>
          <w:p w14:paraId="74263FF9" w14:textId="77777777" w:rsidR="008F563B" w:rsidRDefault="008F563B" w:rsidP="00380F36"/>
          <w:p w14:paraId="7A713514" w14:textId="77777777" w:rsidR="008F563B" w:rsidRDefault="008F563B" w:rsidP="00380F36"/>
        </w:tc>
      </w:tr>
      <w:tr w:rsidR="00C80357" w:rsidRPr="008F563B" w14:paraId="76F527C1" w14:textId="77777777" w:rsidTr="00C80357">
        <w:tc>
          <w:tcPr>
            <w:tcW w:w="3874" w:type="pct"/>
            <w:gridSpan w:val="2"/>
          </w:tcPr>
          <w:p w14:paraId="0F419546" w14:textId="73F1E694" w:rsidR="00C80357" w:rsidRPr="008F563B" w:rsidRDefault="00C80357" w:rsidP="00C80357">
            <w:pPr>
              <w:rPr>
                <w:b/>
                <w:bCs/>
              </w:rPr>
            </w:pPr>
            <w:r w:rsidRPr="008F563B">
              <w:rPr>
                <w:b/>
                <w:bCs/>
              </w:rPr>
              <w:lastRenderedPageBreak/>
              <w:t xml:space="preserve">C.1.2 </w:t>
            </w:r>
            <w:r w:rsidR="00421EFA" w:rsidRPr="00421EFA">
              <w:rPr>
                <w:b/>
                <w:bCs/>
              </w:rPr>
              <w:t>İç ve dış kaynaklar</w:t>
            </w:r>
          </w:p>
        </w:tc>
        <w:tc>
          <w:tcPr>
            <w:tcW w:w="228" w:type="pct"/>
          </w:tcPr>
          <w:p w14:paraId="62085E91" w14:textId="77777777" w:rsidR="00C80357" w:rsidRPr="008F563B" w:rsidRDefault="00C80357" w:rsidP="00C80357">
            <w:pPr>
              <w:rPr>
                <w:b/>
                <w:bCs/>
              </w:rPr>
            </w:pPr>
            <w:r w:rsidRPr="008F563B">
              <w:rPr>
                <w:b/>
                <w:bCs/>
              </w:rPr>
              <w:t>1</w:t>
            </w:r>
          </w:p>
        </w:tc>
        <w:tc>
          <w:tcPr>
            <w:tcW w:w="229" w:type="pct"/>
          </w:tcPr>
          <w:p w14:paraId="7620CD18" w14:textId="77777777" w:rsidR="00C80357" w:rsidRPr="008F563B" w:rsidRDefault="00C80357" w:rsidP="00C80357">
            <w:pPr>
              <w:rPr>
                <w:b/>
                <w:bCs/>
              </w:rPr>
            </w:pPr>
            <w:r w:rsidRPr="008F563B">
              <w:rPr>
                <w:b/>
                <w:bCs/>
              </w:rPr>
              <w:t>2</w:t>
            </w:r>
          </w:p>
        </w:tc>
        <w:tc>
          <w:tcPr>
            <w:tcW w:w="229" w:type="pct"/>
          </w:tcPr>
          <w:p w14:paraId="63690B8D" w14:textId="77777777" w:rsidR="00C80357" w:rsidRPr="008F563B" w:rsidRDefault="00C80357" w:rsidP="00C80357">
            <w:pPr>
              <w:rPr>
                <w:b/>
                <w:bCs/>
              </w:rPr>
            </w:pPr>
            <w:r w:rsidRPr="008F563B">
              <w:rPr>
                <w:b/>
                <w:bCs/>
              </w:rPr>
              <w:t>3</w:t>
            </w:r>
          </w:p>
        </w:tc>
        <w:tc>
          <w:tcPr>
            <w:tcW w:w="228" w:type="pct"/>
          </w:tcPr>
          <w:p w14:paraId="4FED078C" w14:textId="77777777" w:rsidR="00C80357" w:rsidRPr="008F563B" w:rsidRDefault="00C80357" w:rsidP="00C80357">
            <w:pPr>
              <w:rPr>
                <w:b/>
                <w:bCs/>
              </w:rPr>
            </w:pPr>
            <w:r w:rsidRPr="008F563B">
              <w:rPr>
                <w:b/>
                <w:bCs/>
              </w:rPr>
              <w:t>4</w:t>
            </w:r>
          </w:p>
        </w:tc>
        <w:tc>
          <w:tcPr>
            <w:tcW w:w="212" w:type="pct"/>
          </w:tcPr>
          <w:p w14:paraId="53477234" w14:textId="77777777" w:rsidR="00C80357" w:rsidRPr="008F563B" w:rsidRDefault="00C80357" w:rsidP="00C80357">
            <w:pPr>
              <w:rPr>
                <w:b/>
                <w:bCs/>
              </w:rPr>
            </w:pPr>
            <w:r w:rsidRPr="008F563B">
              <w:rPr>
                <w:b/>
                <w:bCs/>
              </w:rPr>
              <w:t>5</w:t>
            </w:r>
          </w:p>
        </w:tc>
      </w:tr>
      <w:tr w:rsidR="008F563B" w14:paraId="251BA330" w14:textId="77777777" w:rsidTr="00380F36">
        <w:tc>
          <w:tcPr>
            <w:tcW w:w="973" w:type="pct"/>
          </w:tcPr>
          <w:p w14:paraId="6BB40FA1" w14:textId="77777777" w:rsidR="008F563B" w:rsidRDefault="008F563B" w:rsidP="00380F36">
            <w:r>
              <w:t>Değerlendirmeye Yönelik Açıklama:</w:t>
            </w:r>
          </w:p>
          <w:p w14:paraId="75C876C4" w14:textId="77777777" w:rsidR="008F563B" w:rsidRDefault="008F563B" w:rsidP="00380F36"/>
          <w:p w14:paraId="454065FF" w14:textId="77777777" w:rsidR="008F563B" w:rsidRDefault="008F563B" w:rsidP="00380F36"/>
        </w:tc>
        <w:tc>
          <w:tcPr>
            <w:tcW w:w="4027" w:type="pct"/>
            <w:gridSpan w:val="6"/>
          </w:tcPr>
          <w:p w14:paraId="5295C18D" w14:textId="77777777" w:rsidR="008F563B" w:rsidRDefault="008F563B" w:rsidP="00380F36"/>
          <w:p w14:paraId="562F16DD" w14:textId="77777777" w:rsidR="008F563B" w:rsidRDefault="008F563B" w:rsidP="00380F36"/>
          <w:p w14:paraId="678CF18D" w14:textId="77777777" w:rsidR="008F563B" w:rsidRDefault="008F563B" w:rsidP="00380F36"/>
        </w:tc>
      </w:tr>
      <w:tr w:rsidR="008F563B" w14:paraId="5B3F47F3" w14:textId="77777777" w:rsidTr="00380F36">
        <w:tc>
          <w:tcPr>
            <w:tcW w:w="973" w:type="pct"/>
          </w:tcPr>
          <w:p w14:paraId="305030AB" w14:textId="77777777" w:rsidR="008F563B" w:rsidRDefault="008F563B" w:rsidP="00380F36">
            <w:r>
              <w:t>Kanıtlar:</w:t>
            </w:r>
          </w:p>
          <w:p w14:paraId="0F67EDDC" w14:textId="77777777" w:rsidR="008F563B" w:rsidRDefault="008F563B" w:rsidP="00380F36"/>
        </w:tc>
        <w:tc>
          <w:tcPr>
            <w:tcW w:w="4027" w:type="pct"/>
            <w:gridSpan w:val="6"/>
          </w:tcPr>
          <w:p w14:paraId="211CCD51" w14:textId="77777777" w:rsidR="008F563B" w:rsidRDefault="008F563B" w:rsidP="00380F36"/>
          <w:p w14:paraId="68FD5F56" w14:textId="77777777" w:rsidR="008F563B" w:rsidRDefault="008F563B" w:rsidP="00380F36"/>
        </w:tc>
      </w:tr>
      <w:tr w:rsidR="00C80357" w:rsidRPr="008F563B" w14:paraId="215815BF" w14:textId="77777777" w:rsidTr="00C80357">
        <w:tc>
          <w:tcPr>
            <w:tcW w:w="3874" w:type="pct"/>
            <w:gridSpan w:val="2"/>
          </w:tcPr>
          <w:p w14:paraId="25F31C19" w14:textId="5317F5D9" w:rsidR="00C80357" w:rsidRPr="008F563B" w:rsidRDefault="00C80357" w:rsidP="00C80357">
            <w:pPr>
              <w:rPr>
                <w:b/>
                <w:bCs/>
              </w:rPr>
            </w:pPr>
            <w:r w:rsidRPr="008F563B">
              <w:rPr>
                <w:b/>
                <w:bCs/>
              </w:rPr>
              <w:t xml:space="preserve">C.1.3. </w:t>
            </w:r>
            <w:r w:rsidR="00421EFA" w:rsidRPr="00421EFA">
              <w:rPr>
                <w:b/>
                <w:bCs/>
              </w:rPr>
              <w:t>Doktora programları ve doktora sonrası imkanlar</w:t>
            </w:r>
          </w:p>
        </w:tc>
        <w:tc>
          <w:tcPr>
            <w:tcW w:w="228" w:type="pct"/>
          </w:tcPr>
          <w:p w14:paraId="7A89B40F" w14:textId="77777777" w:rsidR="00C80357" w:rsidRPr="008F563B" w:rsidRDefault="00C80357" w:rsidP="00C80357">
            <w:pPr>
              <w:rPr>
                <w:b/>
                <w:bCs/>
              </w:rPr>
            </w:pPr>
            <w:r w:rsidRPr="008F563B">
              <w:rPr>
                <w:b/>
                <w:bCs/>
              </w:rPr>
              <w:t>1</w:t>
            </w:r>
          </w:p>
        </w:tc>
        <w:tc>
          <w:tcPr>
            <w:tcW w:w="229" w:type="pct"/>
          </w:tcPr>
          <w:p w14:paraId="0FCDA082" w14:textId="77777777" w:rsidR="00C80357" w:rsidRPr="008F563B" w:rsidRDefault="00C80357" w:rsidP="00C80357">
            <w:pPr>
              <w:rPr>
                <w:b/>
                <w:bCs/>
              </w:rPr>
            </w:pPr>
            <w:r w:rsidRPr="008F563B">
              <w:rPr>
                <w:b/>
                <w:bCs/>
              </w:rPr>
              <w:t>2</w:t>
            </w:r>
          </w:p>
        </w:tc>
        <w:tc>
          <w:tcPr>
            <w:tcW w:w="229" w:type="pct"/>
          </w:tcPr>
          <w:p w14:paraId="5E9354D8" w14:textId="77777777" w:rsidR="00C80357" w:rsidRPr="008F563B" w:rsidRDefault="00C80357" w:rsidP="00C80357">
            <w:pPr>
              <w:rPr>
                <w:b/>
                <w:bCs/>
              </w:rPr>
            </w:pPr>
            <w:r w:rsidRPr="008F563B">
              <w:rPr>
                <w:b/>
                <w:bCs/>
              </w:rPr>
              <w:t>3</w:t>
            </w:r>
          </w:p>
        </w:tc>
        <w:tc>
          <w:tcPr>
            <w:tcW w:w="228" w:type="pct"/>
          </w:tcPr>
          <w:p w14:paraId="552AD675" w14:textId="77777777" w:rsidR="00C80357" w:rsidRPr="008F563B" w:rsidRDefault="00C80357" w:rsidP="00C80357">
            <w:pPr>
              <w:rPr>
                <w:b/>
                <w:bCs/>
              </w:rPr>
            </w:pPr>
            <w:r w:rsidRPr="008F563B">
              <w:rPr>
                <w:b/>
                <w:bCs/>
              </w:rPr>
              <w:t>4</w:t>
            </w:r>
          </w:p>
        </w:tc>
        <w:tc>
          <w:tcPr>
            <w:tcW w:w="212" w:type="pct"/>
          </w:tcPr>
          <w:p w14:paraId="6772273C" w14:textId="77777777" w:rsidR="00C80357" w:rsidRPr="008F563B" w:rsidRDefault="00C80357" w:rsidP="00C80357">
            <w:pPr>
              <w:rPr>
                <w:b/>
                <w:bCs/>
              </w:rPr>
            </w:pPr>
            <w:r w:rsidRPr="008F563B">
              <w:rPr>
                <w:b/>
                <w:bCs/>
              </w:rPr>
              <w:t>5</w:t>
            </w:r>
          </w:p>
        </w:tc>
      </w:tr>
      <w:tr w:rsidR="008F563B" w14:paraId="46E04459" w14:textId="77777777" w:rsidTr="00380F36">
        <w:tc>
          <w:tcPr>
            <w:tcW w:w="973" w:type="pct"/>
          </w:tcPr>
          <w:p w14:paraId="376D5F0D" w14:textId="77777777" w:rsidR="008F563B" w:rsidRDefault="008F563B" w:rsidP="00380F36">
            <w:r>
              <w:t>Değerlendirmeye Yönelik Açıklama:</w:t>
            </w:r>
          </w:p>
          <w:p w14:paraId="79E44B36" w14:textId="77777777" w:rsidR="008F563B" w:rsidRDefault="008F563B" w:rsidP="00380F36"/>
          <w:p w14:paraId="4626607C" w14:textId="77777777" w:rsidR="008F563B" w:rsidRDefault="008F563B" w:rsidP="00380F36"/>
          <w:p w14:paraId="49505747" w14:textId="77777777" w:rsidR="008F563B" w:rsidRDefault="008F563B" w:rsidP="00380F36"/>
        </w:tc>
        <w:tc>
          <w:tcPr>
            <w:tcW w:w="4027" w:type="pct"/>
            <w:gridSpan w:val="6"/>
          </w:tcPr>
          <w:p w14:paraId="2A311DA7" w14:textId="77777777" w:rsidR="008F563B" w:rsidRDefault="008F563B" w:rsidP="00380F36"/>
          <w:p w14:paraId="394B67DC" w14:textId="77777777" w:rsidR="008F563B" w:rsidRDefault="008F563B" w:rsidP="00380F36"/>
          <w:p w14:paraId="1CDC34BF" w14:textId="77777777" w:rsidR="008F563B" w:rsidRDefault="008F563B" w:rsidP="00380F36"/>
        </w:tc>
      </w:tr>
      <w:tr w:rsidR="008F563B" w14:paraId="725616C2" w14:textId="77777777" w:rsidTr="00380F36">
        <w:tc>
          <w:tcPr>
            <w:tcW w:w="973" w:type="pct"/>
          </w:tcPr>
          <w:p w14:paraId="24AAF6AE" w14:textId="77777777" w:rsidR="008F563B" w:rsidRDefault="008F563B" w:rsidP="00380F36">
            <w:r>
              <w:t>Kanıtlar:</w:t>
            </w:r>
          </w:p>
          <w:p w14:paraId="4DC63DB6" w14:textId="77777777" w:rsidR="008F563B" w:rsidRDefault="008F563B" w:rsidP="00380F36"/>
        </w:tc>
        <w:tc>
          <w:tcPr>
            <w:tcW w:w="4027" w:type="pct"/>
            <w:gridSpan w:val="6"/>
          </w:tcPr>
          <w:p w14:paraId="493A5A6A" w14:textId="416EFAB6" w:rsidR="008F563B" w:rsidRDefault="008F563B" w:rsidP="00380F36"/>
          <w:p w14:paraId="5994EEF5" w14:textId="77777777" w:rsidR="00210423" w:rsidRDefault="00210423" w:rsidP="00380F36"/>
          <w:p w14:paraId="5EAB728B" w14:textId="77777777" w:rsidR="008F563B" w:rsidRDefault="008F563B" w:rsidP="00380F36"/>
        </w:tc>
      </w:tr>
    </w:tbl>
    <w:p w14:paraId="1B72B2C1" w14:textId="77777777" w:rsidR="00C80357" w:rsidRDefault="00C80357"/>
    <w:p w14:paraId="1A40567B" w14:textId="7E929F85" w:rsidR="00C80357" w:rsidRPr="008F563B" w:rsidRDefault="00C80357" w:rsidP="00A20E98">
      <w:pPr>
        <w:spacing w:after="60"/>
        <w:rPr>
          <w:b/>
          <w:bCs/>
        </w:rPr>
      </w:pPr>
      <w:r w:rsidRPr="008F563B">
        <w:rPr>
          <w:b/>
          <w:bCs/>
        </w:rPr>
        <w:t xml:space="preserve">C.2 </w:t>
      </w:r>
      <w:r w:rsidR="00421EFA" w:rsidRPr="00421EFA">
        <w:rPr>
          <w:b/>
          <w:bCs/>
        </w:rPr>
        <w:t>Araştırma Yetkinliği, İş birlikleri ve Destekler</w:t>
      </w:r>
    </w:p>
    <w:p w14:paraId="1EEF7D12" w14:textId="77777777" w:rsidR="00421EFA" w:rsidRPr="00421EFA" w:rsidRDefault="0042689C" w:rsidP="00A20E98">
      <w:pPr>
        <w:spacing w:after="60"/>
        <w:jc w:val="both"/>
      </w:pPr>
      <w:r>
        <w:t>Birim</w:t>
      </w:r>
      <w:r w:rsidR="00C80357">
        <w:t xml:space="preserve">, </w:t>
      </w:r>
      <w:r w:rsidR="00421EFA" w:rsidRPr="00421EFA">
        <w:t>öğretim elemanları ve araştırmacıların bilimsel araştırma ve sanat yetkinliğini sürdürmek ve iyileştirmek için olanaklar (eğitim, iş birlikleri, destekler vb.) sunmalıdır.</w:t>
      </w:r>
    </w:p>
    <w:p w14:paraId="78FDCD1D" w14:textId="77777777" w:rsidR="00223416" w:rsidRDefault="00223416" w:rsidP="00223416">
      <w:pPr>
        <w:spacing w:after="60"/>
        <w:jc w:val="both"/>
        <w:rPr>
          <w:i/>
          <w:iCs/>
          <w:sz w:val="22"/>
          <w:szCs w:val="22"/>
        </w:rPr>
      </w:pPr>
    </w:p>
    <w:p w14:paraId="04AE673D" w14:textId="31BB497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1426149" w14:textId="649DE711" w:rsidR="00C80357" w:rsidRDefault="00C80357"/>
    <w:tbl>
      <w:tblPr>
        <w:tblStyle w:val="TabloKlavuzu"/>
        <w:tblW w:w="5000" w:type="pct"/>
        <w:tblLook w:val="04A0" w:firstRow="1" w:lastRow="0" w:firstColumn="1" w:lastColumn="0" w:noHBand="0" w:noVBand="1"/>
      </w:tblPr>
      <w:tblGrid>
        <w:gridCol w:w="1882"/>
        <w:gridCol w:w="5236"/>
        <w:gridCol w:w="393"/>
        <w:gridCol w:w="395"/>
        <w:gridCol w:w="395"/>
        <w:gridCol w:w="393"/>
        <w:gridCol w:w="366"/>
      </w:tblGrid>
      <w:tr w:rsidR="00C80357" w:rsidRPr="008F563B" w14:paraId="1BBF4C2D" w14:textId="77777777" w:rsidTr="00A33814">
        <w:tc>
          <w:tcPr>
            <w:tcW w:w="3928" w:type="pct"/>
            <w:gridSpan w:val="2"/>
          </w:tcPr>
          <w:p w14:paraId="20039BFB" w14:textId="301B79E9" w:rsidR="00C80357" w:rsidRPr="008F563B" w:rsidRDefault="00C80357" w:rsidP="00C80357">
            <w:pPr>
              <w:rPr>
                <w:b/>
                <w:bCs/>
              </w:rPr>
            </w:pPr>
            <w:r w:rsidRPr="008F563B">
              <w:rPr>
                <w:b/>
                <w:bCs/>
              </w:rPr>
              <w:t xml:space="preserve">C.2.1. </w:t>
            </w:r>
            <w:r w:rsidR="00421EFA" w:rsidRPr="00421EFA">
              <w:rPr>
                <w:b/>
                <w:bCs/>
              </w:rPr>
              <w:t>Araştırma yetkinlikleri ve gelişimi</w:t>
            </w:r>
          </w:p>
        </w:tc>
        <w:tc>
          <w:tcPr>
            <w:tcW w:w="217" w:type="pct"/>
          </w:tcPr>
          <w:p w14:paraId="45839D7D" w14:textId="77777777" w:rsidR="00C80357" w:rsidRPr="008F563B" w:rsidRDefault="00C80357" w:rsidP="00C80357">
            <w:pPr>
              <w:rPr>
                <w:b/>
                <w:bCs/>
              </w:rPr>
            </w:pPr>
            <w:r w:rsidRPr="008F563B">
              <w:rPr>
                <w:b/>
                <w:bCs/>
              </w:rPr>
              <w:t>1</w:t>
            </w:r>
          </w:p>
        </w:tc>
        <w:tc>
          <w:tcPr>
            <w:tcW w:w="218" w:type="pct"/>
          </w:tcPr>
          <w:p w14:paraId="653D8BD1" w14:textId="77777777" w:rsidR="00C80357" w:rsidRPr="008F563B" w:rsidRDefault="00C80357" w:rsidP="00C80357">
            <w:pPr>
              <w:rPr>
                <w:b/>
                <w:bCs/>
              </w:rPr>
            </w:pPr>
            <w:r w:rsidRPr="008F563B">
              <w:rPr>
                <w:b/>
                <w:bCs/>
              </w:rPr>
              <w:t>2</w:t>
            </w:r>
          </w:p>
        </w:tc>
        <w:tc>
          <w:tcPr>
            <w:tcW w:w="218" w:type="pct"/>
          </w:tcPr>
          <w:p w14:paraId="0529AEBD" w14:textId="77777777" w:rsidR="00C80357" w:rsidRPr="008F563B" w:rsidRDefault="00C80357" w:rsidP="00C80357">
            <w:pPr>
              <w:rPr>
                <w:b/>
                <w:bCs/>
              </w:rPr>
            </w:pPr>
            <w:r w:rsidRPr="008F563B">
              <w:rPr>
                <w:b/>
                <w:bCs/>
              </w:rPr>
              <w:t>3</w:t>
            </w:r>
          </w:p>
        </w:tc>
        <w:tc>
          <w:tcPr>
            <w:tcW w:w="217" w:type="pct"/>
          </w:tcPr>
          <w:p w14:paraId="2B214C06" w14:textId="77777777" w:rsidR="00C80357" w:rsidRPr="008F563B" w:rsidRDefault="00C80357" w:rsidP="00C80357">
            <w:pPr>
              <w:rPr>
                <w:b/>
                <w:bCs/>
              </w:rPr>
            </w:pPr>
            <w:r w:rsidRPr="008F563B">
              <w:rPr>
                <w:b/>
                <w:bCs/>
              </w:rPr>
              <w:t>4</w:t>
            </w:r>
          </w:p>
        </w:tc>
        <w:tc>
          <w:tcPr>
            <w:tcW w:w="201" w:type="pct"/>
          </w:tcPr>
          <w:p w14:paraId="376E40F8" w14:textId="77777777" w:rsidR="00C80357" w:rsidRPr="008F563B" w:rsidRDefault="00C80357" w:rsidP="00C80357">
            <w:pPr>
              <w:rPr>
                <w:b/>
                <w:bCs/>
              </w:rPr>
            </w:pPr>
            <w:r w:rsidRPr="008F563B">
              <w:rPr>
                <w:b/>
                <w:bCs/>
              </w:rPr>
              <w:t>5</w:t>
            </w:r>
          </w:p>
        </w:tc>
      </w:tr>
      <w:tr w:rsidR="008F563B" w14:paraId="06D49C8E" w14:textId="77777777" w:rsidTr="00A33814">
        <w:tc>
          <w:tcPr>
            <w:tcW w:w="1038" w:type="pct"/>
          </w:tcPr>
          <w:p w14:paraId="7FA60A5D" w14:textId="77777777" w:rsidR="008F563B" w:rsidRDefault="008F563B" w:rsidP="00380F36">
            <w:r>
              <w:t>Değerlendirmeye Yönelik Açıklama:</w:t>
            </w:r>
          </w:p>
          <w:p w14:paraId="1FE891D7" w14:textId="77777777" w:rsidR="008F563B" w:rsidRDefault="008F563B" w:rsidP="00380F36"/>
          <w:p w14:paraId="382FA8EB" w14:textId="77777777" w:rsidR="008F563B" w:rsidRDefault="008F563B" w:rsidP="00380F36"/>
          <w:p w14:paraId="1770019C" w14:textId="77777777" w:rsidR="008F563B" w:rsidRDefault="008F563B" w:rsidP="00380F36"/>
        </w:tc>
        <w:tc>
          <w:tcPr>
            <w:tcW w:w="3962" w:type="pct"/>
            <w:gridSpan w:val="6"/>
          </w:tcPr>
          <w:p w14:paraId="3EFA8707" w14:textId="77777777" w:rsidR="008F563B" w:rsidRDefault="008F563B" w:rsidP="00380F36"/>
          <w:p w14:paraId="2C1AEAB7" w14:textId="77777777" w:rsidR="008F563B" w:rsidRDefault="008F563B" w:rsidP="00380F36"/>
          <w:p w14:paraId="1FAB39C9" w14:textId="77777777" w:rsidR="008F563B" w:rsidRDefault="008F563B" w:rsidP="00380F36"/>
        </w:tc>
      </w:tr>
      <w:tr w:rsidR="008F563B" w14:paraId="13301A4B" w14:textId="77777777" w:rsidTr="00A33814">
        <w:tc>
          <w:tcPr>
            <w:tcW w:w="1038" w:type="pct"/>
          </w:tcPr>
          <w:p w14:paraId="2586A078" w14:textId="77777777" w:rsidR="008F563B" w:rsidRDefault="008F563B" w:rsidP="00380F36">
            <w:r>
              <w:t>Kanıtlar:</w:t>
            </w:r>
          </w:p>
          <w:p w14:paraId="38C6EDDE" w14:textId="77777777" w:rsidR="008F563B" w:rsidRDefault="008F563B" w:rsidP="00380F36"/>
        </w:tc>
        <w:tc>
          <w:tcPr>
            <w:tcW w:w="3962" w:type="pct"/>
            <w:gridSpan w:val="6"/>
          </w:tcPr>
          <w:p w14:paraId="42A0220F" w14:textId="77777777" w:rsidR="008F563B" w:rsidRDefault="008F563B" w:rsidP="00380F36"/>
          <w:p w14:paraId="14476D12" w14:textId="77777777" w:rsidR="008F563B" w:rsidRDefault="008F563B" w:rsidP="00380F36"/>
        </w:tc>
      </w:tr>
      <w:tr w:rsidR="00C80357" w:rsidRPr="008F563B" w14:paraId="1F097BD0" w14:textId="77777777" w:rsidTr="00A33814">
        <w:tc>
          <w:tcPr>
            <w:tcW w:w="3928" w:type="pct"/>
            <w:gridSpan w:val="2"/>
          </w:tcPr>
          <w:p w14:paraId="6AC86B93" w14:textId="08B4A94E" w:rsidR="00C80357" w:rsidRPr="008F563B" w:rsidRDefault="00C80357" w:rsidP="00C80357">
            <w:pPr>
              <w:rPr>
                <w:b/>
                <w:bCs/>
              </w:rPr>
            </w:pPr>
            <w:r w:rsidRPr="008F563B">
              <w:rPr>
                <w:b/>
                <w:bCs/>
              </w:rPr>
              <w:t xml:space="preserve">C.2.2. </w:t>
            </w:r>
            <w:r w:rsidR="00A33814" w:rsidRPr="00A33814">
              <w:rPr>
                <w:b/>
                <w:bCs/>
              </w:rPr>
              <w:t>Ulusal ve uluslararası ortak programlar ve ortak araştırma birimleri</w:t>
            </w:r>
          </w:p>
        </w:tc>
        <w:tc>
          <w:tcPr>
            <w:tcW w:w="217" w:type="pct"/>
          </w:tcPr>
          <w:p w14:paraId="25D3CEA1" w14:textId="77777777" w:rsidR="00C80357" w:rsidRPr="008F563B" w:rsidRDefault="00C80357" w:rsidP="00C80357">
            <w:pPr>
              <w:rPr>
                <w:b/>
                <w:bCs/>
              </w:rPr>
            </w:pPr>
            <w:r w:rsidRPr="008F563B">
              <w:rPr>
                <w:b/>
                <w:bCs/>
              </w:rPr>
              <w:t>1</w:t>
            </w:r>
          </w:p>
        </w:tc>
        <w:tc>
          <w:tcPr>
            <w:tcW w:w="218" w:type="pct"/>
          </w:tcPr>
          <w:p w14:paraId="49AAC370" w14:textId="77777777" w:rsidR="00C80357" w:rsidRPr="008F563B" w:rsidRDefault="00C80357" w:rsidP="00C80357">
            <w:pPr>
              <w:rPr>
                <w:b/>
                <w:bCs/>
              </w:rPr>
            </w:pPr>
            <w:r w:rsidRPr="008F563B">
              <w:rPr>
                <w:b/>
                <w:bCs/>
              </w:rPr>
              <w:t>2</w:t>
            </w:r>
          </w:p>
        </w:tc>
        <w:tc>
          <w:tcPr>
            <w:tcW w:w="218" w:type="pct"/>
          </w:tcPr>
          <w:p w14:paraId="37188E6F" w14:textId="77777777" w:rsidR="00C80357" w:rsidRPr="008F563B" w:rsidRDefault="00C80357" w:rsidP="00C80357">
            <w:pPr>
              <w:rPr>
                <w:b/>
                <w:bCs/>
              </w:rPr>
            </w:pPr>
            <w:r w:rsidRPr="008F563B">
              <w:rPr>
                <w:b/>
                <w:bCs/>
              </w:rPr>
              <w:t>3</w:t>
            </w:r>
          </w:p>
        </w:tc>
        <w:tc>
          <w:tcPr>
            <w:tcW w:w="217" w:type="pct"/>
          </w:tcPr>
          <w:p w14:paraId="441CFDA2" w14:textId="77777777" w:rsidR="00C80357" w:rsidRPr="008F563B" w:rsidRDefault="00C80357" w:rsidP="00C80357">
            <w:pPr>
              <w:rPr>
                <w:b/>
                <w:bCs/>
              </w:rPr>
            </w:pPr>
            <w:r w:rsidRPr="008F563B">
              <w:rPr>
                <w:b/>
                <w:bCs/>
              </w:rPr>
              <w:t>4</w:t>
            </w:r>
          </w:p>
        </w:tc>
        <w:tc>
          <w:tcPr>
            <w:tcW w:w="201" w:type="pct"/>
          </w:tcPr>
          <w:p w14:paraId="273B0A5E" w14:textId="77777777" w:rsidR="00C80357" w:rsidRPr="008F563B" w:rsidRDefault="00C80357" w:rsidP="00C80357">
            <w:pPr>
              <w:rPr>
                <w:b/>
                <w:bCs/>
              </w:rPr>
            </w:pPr>
            <w:r w:rsidRPr="008F563B">
              <w:rPr>
                <w:b/>
                <w:bCs/>
              </w:rPr>
              <w:t>5</w:t>
            </w:r>
          </w:p>
        </w:tc>
      </w:tr>
      <w:tr w:rsidR="008F563B" w14:paraId="102AD633" w14:textId="77777777" w:rsidTr="00A33814">
        <w:tc>
          <w:tcPr>
            <w:tcW w:w="1038" w:type="pct"/>
          </w:tcPr>
          <w:p w14:paraId="6BCDE00E" w14:textId="77777777" w:rsidR="008F563B" w:rsidRDefault="008F563B" w:rsidP="00380F36">
            <w:r>
              <w:t>Değerlendirmeye Yönelik Açıklama:</w:t>
            </w:r>
          </w:p>
          <w:p w14:paraId="541972B2" w14:textId="77777777" w:rsidR="008F563B" w:rsidRDefault="008F563B" w:rsidP="00380F36"/>
          <w:p w14:paraId="6F51E902" w14:textId="77777777" w:rsidR="008F563B" w:rsidRDefault="008F563B" w:rsidP="00380F36"/>
          <w:p w14:paraId="3464E378" w14:textId="77777777" w:rsidR="008F563B" w:rsidRDefault="008F563B" w:rsidP="00380F36"/>
        </w:tc>
        <w:tc>
          <w:tcPr>
            <w:tcW w:w="3962" w:type="pct"/>
            <w:gridSpan w:val="6"/>
          </w:tcPr>
          <w:p w14:paraId="1D77423F" w14:textId="77777777" w:rsidR="008F563B" w:rsidRDefault="008F563B" w:rsidP="00380F36"/>
          <w:p w14:paraId="03352197" w14:textId="77777777" w:rsidR="008F563B" w:rsidRDefault="008F563B" w:rsidP="00380F36"/>
          <w:p w14:paraId="285641E6" w14:textId="77777777" w:rsidR="008F563B" w:rsidRDefault="008F563B" w:rsidP="00380F36"/>
        </w:tc>
      </w:tr>
      <w:tr w:rsidR="008F563B" w14:paraId="23AEB016" w14:textId="77777777" w:rsidTr="00A33814">
        <w:tc>
          <w:tcPr>
            <w:tcW w:w="1038" w:type="pct"/>
          </w:tcPr>
          <w:p w14:paraId="56680B23" w14:textId="77777777" w:rsidR="008F563B" w:rsidRDefault="008F563B" w:rsidP="00380F36">
            <w:r>
              <w:t>Kanıtlar:</w:t>
            </w:r>
          </w:p>
          <w:p w14:paraId="708028C9" w14:textId="77777777" w:rsidR="008F563B" w:rsidRDefault="008F563B" w:rsidP="00380F36"/>
        </w:tc>
        <w:tc>
          <w:tcPr>
            <w:tcW w:w="3962" w:type="pct"/>
            <w:gridSpan w:val="6"/>
          </w:tcPr>
          <w:p w14:paraId="7FA99682" w14:textId="77777777" w:rsidR="008F563B" w:rsidRDefault="008F563B" w:rsidP="00380F36"/>
          <w:p w14:paraId="2500B2FF" w14:textId="77777777" w:rsidR="008F563B" w:rsidRDefault="008F563B" w:rsidP="00380F36"/>
          <w:p w14:paraId="28000438" w14:textId="077B6C91" w:rsidR="00210423" w:rsidRDefault="00210423" w:rsidP="00380F36"/>
        </w:tc>
      </w:tr>
    </w:tbl>
    <w:p w14:paraId="11453AE9" w14:textId="15CFBC60" w:rsidR="00C80357" w:rsidRDefault="00C80357">
      <w:pPr>
        <w:rPr>
          <w:b/>
        </w:rPr>
      </w:pPr>
    </w:p>
    <w:p w14:paraId="5D7A7AB3" w14:textId="77777777" w:rsidR="00A33814" w:rsidRDefault="00A33814">
      <w:pPr>
        <w:rPr>
          <w:b/>
        </w:rPr>
      </w:pPr>
    </w:p>
    <w:p w14:paraId="27F1A5EF" w14:textId="6281CE0A" w:rsidR="00C80357" w:rsidRPr="008F563B" w:rsidRDefault="00C80357" w:rsidP="00A20E98">
      <w:pPr>
        <w:spacing w:after="60"/>
        <w:rPr>
          <w:b/>
          <w:bCs/>
        </w:rPr>
      </w:pPr>
      <w:r w:rsidRPr="008F563B">
        <w:rPr>
          <w:b/>
          <w:bCs/>
        </w:rPr>
        <w:t xml:space="preserve">C.3. </w:t>
      </w:r>
      <w:r w:rsidR="00A33814" w:rsidRPr="00A33814">
        <w:rPr>
          <w:b/>
          <w:bCs/>
        </w:rPr>
        <w:t>Araştırma Performansı</w:t>
      </w:r>
    </w:p>
    <w:p w14:paraId="358B54B7" w14:textId="4F73791C" w:rsidR="00A33814" w:rsidRPr="00A33814" w:rsidRDefault="0042689C" w:rsidP="00A20E98">
      <w:pPr>
        <w:spacing w:after="60"/>
        <w:jc w:val="both"/>
      </w:pPr>
      <w:r>
        <w:t>Birim</w:t>
      </w:r>
      <w:r w:rsidR="00C80357">
        <w:t xml:space="preserve">, </w:t>
      </w:r>
      <w:r w:rsidR="00A33814" w:rsidRPr="00A33814">
        <w:t xml:space="preserve">araştırma faaliyetlerini verilere dayalı ve periyodik olarak ölçmeli, değerlendirmeli ve sonuçlarını yayımlamalıdır. Elde edilen bulgular, kurumun araştırma ve geliştirme </w:t>
      </w:r>
      <w:r w:rsidR="00A33814" w:rsidRPr="00A33814">
        <w:lastRenderedPageBreak/>
        <w:t>performansının periyodik olarak gözden geçirilmesi ve sürekli iyileştirilmesi için kullanılmalıdır.</w:t>
      </w:r>
    </w:p>
    <w:p w14:paraId="5B11D959" w14:textId="77777777" w:rsidR="00223416" w:rsidRDefault="00223416" w:rsidP="00223416">
      <w:pPr>
        <w:spacing w:after="60"/>
        <w:jc w:val="both"/>
        <w:rPr>
          <w:i/>
          <w:iCs/>
          <w:sz w:val="22"/>
          <w:szCs w:val="22"/>
        </w:rPr>
      </w:pPr>
    </w:p>
    <w:p w14:paraId="3BB2D9E8" w14:textId="575E633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7C777885" w14:textId="3D3DD243" w:rsidR="00C80357" w:rsidRDefault="00C80357"/>
    <w:tbl>
      <w:tblPr>
        <w:tblStyle w:val="TabloKlavuzu"/>
        <w:tblW w:w="5000" w:type="pct"/>
        <w:tblLook w:val="04A0" w:firstRow="1" w:lastRow="0" w:firstColumn="1" w:lastColumn="0" w:noHBand="0" w:noVBand="1"/>
      </w:tblPr>
      <w:tblGrid>
        <w:gridCol w:w="1883"/>
        <w:gridCol w:w="5237"/>
        <w:gridCol w:w="393"/>
        <w:gridCol w:w="395"/>
        <w:gridCol w:w="395"/>
        <w:gridCol w:w="393"/>
        <w:gridCol w:w="364"/>
      </w:tblGrid>
      <w:tr w:rsidR="00C80357" w:rsidRPr="008F563B" w14:paraId="342479AD" w14:textId="77777777" w:rsidTr="00164935">
        <w:tc>
          <w:tcPr>
            <w:tcW w:w="3874" w:type="pct"/>
            <w:gridSpan w:val="2"/>
          </w:tcPr>
          <w:p w14:paraId="62C33002" w14:textId="0B8C4B4D" w:rsidR="00C80357" w:rsidRPr="008F563B" w:rsidRDefault="00C80357" w:rsidP="00C80357">
            <w:pPr>
              <w:rPr>
                <w:b/>
                <w:bCs/>
              </w:rPr>
            </w:pPr>
            <w:r w:rsidRPr="008F563B">
              <w:rPr>
                <w:b/>
                <w:bCs/>
              </w:rPr>
              <w:t xml:space="preserve">C.3.1. </w:t>
            </w:r>
            <w:r w:rsidR="00A33814" w:rsidRPr="00A33814">
              <w:rPr>
                <w:b/>
                <w:bCs/>
              </w:rPr>
              <w:t>Araştırma performansının izlenmesi ve değerlendirilmesi</w:t>
            </w:r>
          </w:p>
        </w:tc>
        <w:tc>
          <w:tcPr>
            <w:tcW w:w="228" w:type="pct"/>
          </w:tcPr>
          <w:p w14:paraId="75159A62" w14:textId="77777777" w:rsidR="00C80357" w:rsidRPr="008F563B" w:rsidRDefault="00C80357" w:rsidP="00C80357">
            <w:pPr>
              <w:rPr>
                <w:b/>
                <w:bCs/>
              </w:rPr>
            </w:pPr>
            <w:r w:rsidRPr="008F563B">
              <w:rPr>
                <w:b/>
                <w:bCs/>
              </w:rPr>
              <w:t>1</w:t>
            </w:r>
          </w:p>
        </w:tc>
        <w:tc>
          <w:tcPr>
            <w:tcW w:w="229" w:type="pct"/>
            <w:shd w:val="clear" w:color="auto" w:fill="00B0F0"/>
          </w:tcPr>
          <w:p w14:paraId="58D0A3C0" w14:textId="77777777" w:rsidR="00C80357" w:rsidRPr="008F563B" w:rsidRDefault="00C80357" w:rsidP="00C80357">
            <w:pPr>
              <w:rPr>
                <w:b/>
                <w:bCs/>
              </w:rPr>
            </w:pPr>
            <w:r w:rsidRPr="008F563B">
              <w:rPr>
                <w:b/>
                <w:bCs/>
              </w:rPr>
              <w:t>2</w:t>
            </w:r>
          </w:p>
        </w:tc>
        <w:tc>
          <w:tcPr>
            <w:tcW w:w="229" w:type="pct"/>
          </w:tcPr>
          <w:p w14:paraId="5726EA38" w14:textId="77777777" w:rsidR="00C80357" w:rsidRPr="008F563B" w:rsidRDefault="00C80357" w:rsidP="00C80357">
            <w:pPr>
              <w:rPr>
                <w:b/>
                <w:bCs/>
              </w:rPr>
            </w:pPr>
            <w:r w:rsidRPr="008F563B">
              <w:rPr>
                <w:b/>
                <w:bCs/>
              </w:rPr>
              <w:t>3</w:t>
            </w:r>
          </w:p>
        </w:tc>
        <w:tc>
          <w:tcPr>
            <w:tcW w:w="228" w:type="pct"/>
          </w:tcPr>
          <w:p w14:paraId="0AF44EA6" w14:textId="77777777" w:rsidR="00C80357" w:rsidRPr="008F563B" w:rsidRDefault="00C80357" w:rsidP="00C80357">
            <w:pPr>
              <w:rPr>
                <w:b/>
                <w:bCs/>
              </w:rPr>
            </w:pPr>
            <w:r w:rsidRPr="008F563B">
              <w:rPr>
                <w:b/>
                <w:bCs/>
              </w:rPr>
              <w:t>4</w:t>
            </w:r>
          </w:p>
        </w:tc>
        <w:tc>
          <w:tcPr>
            <w:tcW w:w="212" w:type="pct"/>
          </w:tcPr>
          <w:p w14:paraId="5979E3C9" w14:textId="77777777" w:rsidR="00C80357" w:rsidRPr="008F563B" w:rsidRDefault="00C80357" w:rsidP="00C80357">
            <w:pPr>
              <w:rPr>
                <w:b/>
                <w:bCs/>
              </w:rPr>
            </w:pPr>
            <w:r w:rsidRPr="008F563B">
              <w:rPr>
                <w:b/>
                <w:bCs/>
              </w:rPr>
              <w:t>5</w:t>
            </w:r>
          </w:p>
        </w:tc>
      </w:tr>
      <w:tr w:rsidR="008F563B" w14:paraId="09E61E15" w14:textId="77777777" w:rsidTr="00380F36">
        <w:tc>
          <w:tcPr>
            <w:tcW w:w="973" w:type="pct"/>
          </w:tcPr>
          <w:p w14:paraId="09C71A3E" w14:textId="77777777" w:rsidR="004B7D6D" w:rsidRDefault="004B7D6D" w:rsidP="00380F36"/>
          <w:p w14:paraId="5234BFF7" w14:textId="4757AE50" w:rsidR="008F563B" w:rsidRDefault="008F563B" w:rsidP="00380F36">
            <w:r>
              <w:t>Değerlendirmeye Yönelik Açıklama:</w:t>
            </w:r>
          </w:p>
          <w:p w14:paraId="4CB53F72" w14:textId="77777777" w:rsidR="008F563B" w:rsidRDefault="008F563B" w:rsidP="00380F36"/>
          <w:p w14:paraId="719DD525" w14:textId="77777777" w:rsidR="008F563B" w:rsidRDefault="008F563B" w:rsidP="00380F36"/>
        </w:tc>
        <w:tc>
          <w:tcPr>
            <w:tcW w:w="4027" w:type="pct"/>
            <w:gridSpan w:val="6"/>
          </w:tcPr>
          <w:p w14:paraId="4F06DB69" w14:textId="77777777" w:rsidR="008F563B" w:rsidRDefault="008F563B" w:rsidP="00380F36"/>
          <w:p w14:paraId="551C256F" w14:textId="6267E8B7" w:rsidR="008F563B" w:rsidRDefault="004B7D6D" w:rsidP="004B7D6D">
            <w:pPr>
              <w:jc w:val="both"/>
            </w:pPr>
            <w:r>
              <w:t>Birimimizde araştırma performansı</w:t>
            </w:r>
            <w:r w:rsidRPr="004B7D6D">
              <w:rPr>
                <w:b/>
              </w:rPr>
              <w:t xml:space="preserve">, </w:t>
            </w:r>
            <w:r w:rsidRPr="004B7D6D">
              <w:rPr>
                <w:rStyle w:val="Gl"/>
                <w:b w:val="0"/>
              </w:rPr>
              <w:t>hakemli dergilerde yayınlanan makale ve bildirilerin sayısal çıktıları</w:t>
            </w:r>
            <w:r>
              <w:t xml:space="preserve"> üzerinden izlenmekte ve bu veriler birim faaliyet raporlarında yer almaktadır.</w:t>
            </w:r>
          </w:p>
          <w:p w14:paraId="33D4E872" w14:textId="77777777" w:rsidR="008F563B" w:rsidRDefault="008F563B" w:rsidP="00380F36"/>
        </w:tc>
      </w:tr>
      <w:tr w:rsidR="008F563B" w14:paraId="2107079E" w14:textId="77777777" w:rsidTr="00380F36">
        <w:tc>
          <w:tcPr>
            <w:tcW w:w="973" w:type="pct"/>
          </w:tcPr>
          <w:p w14:paraId="5C1CB5BD" w14:textId="77777777" w:rsidR="008F563B" w:rsidRDefault="008F563B" w:rsidP="00380F36">
            <w:r>
              <w:t>Kanıtlar:</w:t>
            </w:r>
          </w:p>
          <w:p w14:paraId="5474F0A5" w14:textId="77777777" w:rsidR="008F563B" w:rsidRDefault="008F563B" w:rsidP="00380F36"/>
        </w:tc>
        <w:tc>
          <w:tcPr>
            <w:tcW w:w="4027" w:type="pct"/>
            <w:gridSpan w:val="6"/>
          </w:tcPr>
          <w:p w14:paraId="2540D3BE" w14:textId="581FD546" w:rsidR="008F563B" w:rsidRDefault="008F563B" w:rsidP="00380F36"/>
          <w:p w14:paraId="5845C3F5" w14:textId="0DC75D4E" w:rsidR="00210423" w:rsidRDefault="0001377A" w:rsidP="00380F36">
            <w:hyperlink r:id="rId105" w:history="1">
              <w:r w:rsidR="004B7D6D" w:rsidRPr="00C15C24">
                <w:rPr>
                  <w:rStyle w:val="Kpr"/>
                </w:rPr>
                <w:t>(2)</w:t>
              </w:r>
              <w:r w:rsidR="00B41E4B">
                <w:rPr>
                  <w:rStyle w:val="Kpr"/>
                </w:rPr>
                <w:t xml:space="preserve"> </w:t>
              </w:r>
              <w:r w:rsidR="00C41BEE">
                <w:rPr>
                  <w:rStyle w:val="Kpr"/>
                </w:rPr>
                <w:t>C.3</w:t>
              </w:r>
              <w:r w:rsidR="00B41E4B">
                <w:rPr>
                  <w:rStyle w:val="Kpr"/>
                </w:rPr>
                <w:t>.1.1.</w:t>
              </w:r>
              <w:r w:rsidR="004B7D6D" w:rsidRPr="00C15C24">
                <w:rPr>
                  <w:rStyle w:val="Kpr"/>
                </w:rPr>
                <w:t>Birim Faaliyet Raporu (Hakemli Dergilerdeki Yayın Sayısı)</w:t>
              </w:r>
            </w:hyperlink>
          </w:p>
          <w:p w14:paraId="4307E5C8" w14:textId="77777777" w:rsidR="008F563B" w:rsidRDefault="008F563B" w:rsidP="00380F36"/>
        </w:tc>
      </w:tr>
      <w:tr w:rsidR="00C80357" w:rsidRPr="008F563B" w14:paraId="251C9431" w14:textId="77777777" w:rsidTr="00C80357">
        <w:tc>
          <w:tcPr>
            <w:tcW w:w="3874" w:type="pct"/>
            <w:gridSpan w:val="2"/>
          </w:tcPr>
          <w:p w14:paraId="472F08F7" w14:textId="32D7E8AF" w:rsidR="00C80357" w:rsidRPr="008F563B" w:rsidRDefault="00C80357" w:rsidP="00C80357">
            <w:pPr>
              <w:rPr>
                <w:b/>
                <w:bCs/>
              </w:rPr>
            </w:pPr>
            <w:r w:rsidRPr="008F563B">
              <w:rPr>
                <w:b/>
                <w:bCs/>
              </w:rPr>
              <w:t xml:space="preserve">C.3.2. </w:t>
            </w:r>
            <w:r w:rsidR="00A33814" w:rsidRPr="00A33814">
              <w:rPr>
                <w:b/>
                <w:bCs/>
              </w:rPr>
              <w:t>Öğretim elemanı/araştırmacı performansının değerlendirilmesi</w:t>
            </w:r>
          </w:p>
        </w:tc>
        <w:tc>
          <w:tcPr>
            <w:tcW w:w="228" w:type="pct"/>
          </w:tcPr>
          <w:p w14:paraId="7277BB60" w14:textId="77777777" w:rsidR="00C80357" w:rsidRPr="008F563B" w:rsidRDefault="00C80357" w:rsidP="00C80357">
            <w:pPr>
              <w:rPr>
                <w:b/>
                <w:bCs/>
              </w:rPr>
            </w:pPr>
            <w:r w:rsidRPr="008F563B">
              <w:rPr>
                <w:b/>
                <w:bCs/>
              </w:rPr>
              <w:t>1</w:t>
            </w:r>
          </w:p>
        </w:tc>
        <w:tc>
          <w:tcPr>
            <w:tcW w:w="229" w:type="pct"/>
          </w:tcPr>
          <w:p w14:paraId="765C554C" w14:textId="77777777" w:rsidR="00C80357" w:rsidRPr="008F563B" w:rsidRDefault="00C80357" w:rsidP="00C80357">
            <w:pPr>
              <w:rPr>
                <w:b/>
                <w:bCs/>
              </w:rPr>
            </w:pPr>
            <w:r w:rsidRPr="008F563B">
              <w:rPr>
                <w:b/>
                <w:bCs/>
              </w:rPr>
              <w:t>2</w:t>
            </w:r>
          </w:p>
        </w:tc>
        <w:tc>
          <w:tcPr>
            <w:tcW w:w="229" w:type="pct"/>
          </w:tcPr>
          <w:p w14:paraId="4F413587" w14:textId="77777777" w:rsidR="00C80357" w:rsidRPr="008F563B" w:rsidRDefault="00C80357" w:rsidP="00C80357">
            <w:pPr>
              <w:rPr>
                <w:b/>
                <w:bCs/>
              </w:rPr>
            </w:pPr>
            <w:r w:rsidRPr="008F563B">
              <w:rPr>
                <w:b/>
                <w:bCs/>
              </w:rPr>
              <w:t>3</w:t>
            </w:r>
          </w:p>
        </w:tc>
        <w:tc>
          <w:tcPr>
            <w:tcW w:w="228" w:type="pct"/>
          </w:tcPr>
          <w:p w14:paraId="13AF4BB2" w14:textId="77777777" w:rsidR="00C80357" w:rsidRPr="008F563B" w:rsidRDefault="00C80357" w:rsidP="00C80357">
            <w:pPr>
              <w:rPr>
                <w:b/>
                <w:bCs/>
              </w:rPr>
            </w:pPr>
            <w:r w:rsidRPr="008F563B">
              <w:rPr>
                <w:b/>
                <w:bCs/>
              </w:rPr>
              <w:t>4</w:t>
            </w:r>
          </w:p>
        </w:tc>
        <w:tc>
          <w:tcPr>
            <w:tcW w:w="212" w:type="pct"/>
          </w:tcPr>
          <w:p w14:paraId="46F7A25D" w14:textId="77777777" w:rsidR="00C80357" w:rsidRPr="008F563B" w:rsidRDefault="00C80357" w:rsidP="00C80357">
            <w:pPr>
              <w:rPr>
                <w:b/>
                <w:bCs/>
              </w:rPr>
            </w:pPr>
            <w:r w:rsidRPr="008F563B">
              <w:rPr>
                <w:b/>
                <w:bCs/>
              </w:rPr>
              <w:t>5</w:t>
            </w:r>
          </w:p>
        </w:tc>
      </w:tr>
      <w:tr w:rsidR="008F563B" w14:paraId="6B441ADD" w14:textId="77777777" w:rsidTr="00380F36">
        <w:tc>
          <w:tcPr>
            <w:tcW w:w="973" w:type="pct"/>
          </w:tcPr>
          <w:p w14:paraId="0B5E89A9" w14:textId="77777777" w:rsidR="008F563B" w:rsidRDefault="008F563B" w:rsidP="00380F36">
            <w:r>
              <w:t>Değerlendirmeye Yönelik Açıklama:</w:t>
            </w:r>
          </w:p>
          <w:p w14:paraId="0C5DBA65" w14:textId="77777777" w:rsidR="008F563B" w:rsidRDefault="008F563B" w:rsidP="00380F36"/>
          <w:p w14:paraId="02C464E0" w14:textId="77777777" w:rsidR="008F563B" w:rsidRDefault="008F563B" w:rsidP="00380F36"/>
        </w:tc>
        <w:tc>
          <w:tcPr>
            <w:tcW w:w="4027" w:type="pct"/>
            <w:gridSpan w:val="6"/>
          </w:tcPr>
          <w:p w14:paraId="435E90FC" w14:textId="77777777" w:rsidR="008F563B" w:rsidRDefault="008F563B" w:rsidP="00380F36"/>
          <w:p w14:paraId="1DECE273" w14:textId="77777777" w:rsidR="008F563B" w:rsidRDefault="008F563B" w:rsidP="00380F36"/>
          <w:p w14:paraId="23B82A86" w14:textId="77777777" w:rsidR="008F563B" w:rsidRDefault="008F563B" w:rsidP="00380F36"/>
        </w:tc>
      </w:tr>
      <w:tr w:rsidR="008F563B" w14:paraId="465F5460" w14:textId="77777777" w:rsidTr="00380F36">
        <w:tc>
          <w:tcPr>
            <w:tcW w:w="973" w:type="pct"/>
          </w:tcPr>
          <w:p w14:paraId="2EC7755D" w14:textId="77777777" w:rsidR="008F563B" w:rsidRDefault="008F563B" w:rsidP="00380F36">
            <w:r>
              <w:t>Kanıtlar:</w:t>
            </w:r>
          </w:p>
          <w:p w14:paraId="34EE4BF9" w14:textId="77777777" w:rsidR="008F563B" w:rsidRDefault="008F563B" w:rsidP="00380F36"/>
        </w:tc>
        <w:tc>
          <w:tcPr>
            <w:tcW w:w="4027" w:type="pct"/>
            <w:gridSpan w:val="6"/>
          </w:tcPr>
          <w:p w14:paraId="34E56B78" w14:textId="41A01AD9" w:rsidR="008F563B" w:rsidRDefault="008F563B" w:rsidP="00380F36"/>
          <w:p w14:paraId="3632DB9D" w14:textId="77777777" w:rsidR="00210423" w:rsidRDefault="00210423" w:rsidP="00380F36"/>
          <w:p w14:paraId="6058B687" w14:textId="77777777" w:rsidR="008F563B" w:rsidRDefault="008F563B" w:rsidP="00380F36"/>
        </w:tc>
      </w:tr>
    </w:tbl>
    <w:p w14:paraId="70504837" w14:textId="77777777" w:rsidR="00223416" w:rsidRDefault="00223416">
      <w:pPr>
        <w:rPr>
          <w:b/>
          <w:bCs/>
        </w:rPr>
      </w:pPr>
    </w:p>
    <w:p w14:paraId="24F41B7E" w14:textId="77777777" w:rsidR="00606BB6" w:rsidRDefault="00606BB6">
      <w:pPr>
        <w:rPr>
          <w:b/>
          <w:bCs/>
        </w:rPr>
      </w:pPr>
    </w:p>
    <w:p w14:paraId="0AD7A84A" w14:textId="77777777" w:rsidR="00606BB6" w:rsidRDefault="00606BB6">
      <w:pPr>
        <w:rPr>
          <w:b/>
          <w:bCs/>
        </w:rPr>
      </w:pPr>
    </w:p>
    <w:p w14:paraId="0E9FB361" w14:textId="77777777" w:rsidR="00606BB6" w:rsidRDefault="00606BB6">
      <w:pPr>
        <w:rPr>
          <w:b/>
          <w:bCs/>
        </w:rPr>
      </w:pPr>
    </w:p>
    <w:p w14:paraId="700F232C" w14:textId="77777777" w:rsidR="00606BB6" w:rsidRDefault="00606BB6">
      <w:pPr>
        <w:rPr>
          <w:b/>
          <w:bCs/>
        </w:rPr>
      </w:pPr>
    </w:p>
    <w:p w14:paraId="1FCF125C" w14:textId="77777777" w:rsidR="00606BB6" w:rsidRDefault="00606BB6">
      <w:pPr>
        <w:rPr>
          <w:b/>
          <w:bCs/>
        </w:rPr>
      </w:pPr>
    </w:p>
    <w:p w14:paraId="2F1A5D6B" w14:textId="77777777" w:rsidR="00606BB6" w:rsidRDefault="00606BB6">
      <w:pPr>
        <w:rPr>
          <w:b/>
          <w:bCs/>
        </w:rPr>
      </w:pPr>
    </w:p>
    <w:p w14:paraId="20284F85" w14:textId="66002863" w:rsidR="00C80357" w:rsidRPr="00C80357" w:rsidRDefault="00C80357">
      <w:pPr>
        <w:rPr>
          <w:b/>
          <w:bCs/>
        </w:rPr>
      </w:pPr>
      <w:r w:rsidRPr="00C80357">
        <w:rPr>
          <w:b/>
          <w:bCs/>
        </w:rPr>
        <w:t xml:space="preserve">D. TOPLUMSAL KATKI </w:t>
      </w:r>
    </w:p>
    <w:p w14:paraId="136318BB" w14:textId="77777777" w:rsidR="00606BB6" w:rsidRDefault="00606BB6" w:rsidP="00A20E98">
      <w:pPr>
        <w:spacing w:after="60"/>
        <w:jc w:val="both"/>
        <w:rPr>
          <w:b/>
          <w:bCs/>
        </w:rPr>
      </w:pPr>
    </w:p>
    <w:p w14:paraId="457F772F" w14:textId="217EAA97" w:rsidR="00C80357" w:rsidRPr="008F563B" w:rsidRDefault="00C80357" w:rsidP="00A20E98">
      <w:pPr>
        <w:spacing w:after="60"/>
        <w:jc w:val="both"/>
        <w:rPr>
          <w:b/>
          <w:bCs/>
        </w:rPr>
      </w:pPr>
      <w:r w:rsidRPr="008F563B">
        <w:rPr>
          <w:b/>
          <w:bCs/>
        </w:rPr>
        <w:t xml:space="preserve">D.1. </w:t>
      </w:r>
      <w:r w:rsidR="00A33814" w:rsidRPr="00A33814">
        <w:rPr>
          <w:b/>
          <w:bCs/>
        </w:rPr>
        <w:t>Toplumsal Katkı Süreçlerinin Yönetimi ve Toplumsal Katkı Kaynakları</w:t>
      </w:r>
      <w:r w:rsidRPr="008F563B">
        <w:rPr>
          <w:b/>
          <w:bCs/>
        </w:rPr>
        <w:t xml:space="preserve"> </w:t>
      </w:r>
    </w:p>
    <w:p w14:paraId="460C260F" w14:textId="7FFEBFE8" w:rsidR="00C80357" w:rsidRDefault="00C80357"/>
    <w:tbl>
      <w:tblPr>
        <w:tblStyle w:val="TabloKlavuzu"/>
        <w:tblW w:w="5000" w:type="pct"/>
        <w:tblLook w:val="04A0" w:firstRow="1" w:lastRow="0" w:firstColumn="1" w:lastColumn="0" w:noHBand="0" w:noVBand="1"/>
      </w:tblPr>
      <w:tblGrid>
        <w:gridCol w:w="1882"/>
        <w:gridCol w:w="5237"/>
        <w:gridCol w:w="393"/>
        <w:gridCol w:w="395"/>
        <w:gridCol w:w="395"/>
        <w:gridCol w:w="393"/>
        <w:gridCol w:w="365"/>
      </w:tblGrid>
      <w:tr w:rsidR="00C80357" w:rsidRPr="008F563B" w14:paraId="4E73A07B" w14:textId="77777777" w:rsidTr="00606BB6">
        <w:tc>
          <w:tcPr>
            <w:tcW w:w="3874" w:type="pct"/>
            <w:gridSpan w:val="2"/>
          </w:tcPr>
          <w:p w14:paraId="7C242ACC" w14:textId="4D8B0C5C" w:rsidR="00C80357" w:rsidRPr="008F563B" w:rsidRDefault="00C80357" w:rsidP="00C80357">
            <w:pPr>
              <w:rPr>
                <w:b/>
                <w:bCs/>
              </w:rPr>
            </w:pPr>
            <w:r w:rsidRPr="008F563B">
              <w:rPr>
                <w:b/>
                <w:bCs/>
              </w:rPr>
              <w:t xml:space="preserve">D.1.1. </w:t>
            </w:r>
            <w:r w:rsidR="00A33814" w:rsidRPr="00A33814">
              <w:rPr>
                <w:b/>
                <w:bCs/>
              </w:rPr>
              <w:t>Toplumsal katkı süreçlerinin yönetimi</w:t>
            </w:r>
          </w:p>
        </w:tc>
        <w:tc>
          <w:tcPr>
            <w:tcW w:w="228" w:type="pct"/>
          </w:tcPr>
          <w:p w14:paraId="128ACDDF" w14:textId="77777777" w:rsidR="00C80357" w:rsidRPr="008F563B" w:rsidRDefault="00C80357" w:rsidP="00C80357">
            <w:pPr>
              <w:rPr>
                <w:b/>
                <w:bCs/>
              </w:rPr>
            </w:pPr>
            <w:r w:rsidRPr="008F563B">
              <w:rPr>
                <w:b/>
                <w:bCs/>
              </w:rPr>
              <w:t>1</w:t>
            </w:r>
          </w:p>
        </w:tc>
        <w:tc>
          <w:tcPr>
            <w:tcW w:w="229" w:type="pct"/>
          </w:tcPr>
          <w:p w14:paraId="72089DEE" w14:textId="77777777" w:rsidR="00C80357" w:rsidRPr="008F563B" w:rsidRDefault="00C80357" w:rsidP="00C80357">
            <w:pPr>
              <w:rPr>
                <w:b/>
                <w:bCs/>
              </w:rPr>
            </w:pPr>
            <w:r w:rsidRPr="008F563B">
              <w:rPr>
                <w:b/>
                <w:bCs/>
              </w:rPr>
              <w:t>2</w:t>
            </w:r>
          </w:p>
        </w:tc>
        <w:tc>
          <w:tcPr>
            <w:tcW w:w="229" w:type="pct"/>
            <w:shd w:val="clear" w:color="auto" w:fill="00B0F0"/>
          </w:tcPr>
          <w:p w14:paraId="4F9F9CF6" w14:textId="77777777" w:rsidR="00C80357" w:rsidRPr="008F563B" w:rsidRDefault="00C80357" w:rsidP="00C80357">
            <w:pPr>
              <w:rPr>
                <w:b/>
                <w:bCs/>
              </w:rPr>
            </w:pPr>
            <w:r w:rsidRPr="008F563B">
              <w:rPr>
                <w:b/>
                <w:bCs/>
              </w:rPr>
              <w:t>3</w:t>
            </w:r>
          </w:p>
        </w:tc>
        <w:tc>
          <w:tcPr>
            <w:tcW w:w="228" w:type="pct"/>
          </w:tcPr>
          <w:p w14:paraId="3955599E" w14:textId="77777777" w:rsidR="00C80357" w:rsidRPr="008F563B" w:rsidRDefault="00C80357" w:rsidP="00C80357">
            <w:pPr>
              <w:rPr>
                <w:b/>
                <w:bCs/>
              </w:rPr>
            </w:pPr>
            <w:r w:rsidRPr="008F563B">
              <w:rPr>
                <w:b/>
                <w:bCs/>
              </w:rPr>
              <w:t>4</w:t>
            </w:r>
          </w:p>
        </w:tc>
        <w:tc>
          <w:tcPr>
            <w:tcW w:w="212" w:type="pct"/>
          </w:tcPr>
          <w:p w14:paraId="1A5BCA7B" w14:textId="77777777" w:rsidR="00C80357" w:rsidRPr="008F563B" w:rsidRDefault="00C80357" w:rsidP="00C80357">
            <w:pPr>
              <w:rPr>
                <w:b/>
                <w:bCs/>
              </w:rPr>
            </w:pPr>
            <w:r w:rsidRPr="008F563B">
              <w:rPr>
                <w:b/>
                <w:bCs/>
              </w:rPr>
              <w:t>5</w:t>
            </w:r>
          </w:p>
        </w:tc>
      </w:tr>
      <w:tr w:rsidR="008F563B" w14:paraId="2D62B5A8" w14:textId="77777777" w:rsidTr="00380F36">
        <w:tc>
          <w:tcPr>
            <w:tcW w:w="973" w:type="pct"/>
          </w:tcPr>
          <w:p w14:paraId="0EEA87EF" w14:textId="77777777" w:rsidR="00E97787" w:rsidRDefault="00E97787" w:rsidP="00380F36"/>
          <w:p w14:paraId="4A69DF66" w14:textId="3F432B8D" w:rsidR="008F563B" w:rsidRDefault="008F563B" w:rsidP="00380F36">
            <w:r>
              <w:t>Değerlendirmeye Yönelik Açıklama:</w:t>
            </w:r>
          </w:p>
          <w:p w14:paraId="5AAC1CFA" w14:textId="77777777" w:rsidR="008F563B" w:rsidRDefault="008F563B" w:rsidP="00380F36"/>
          <w:p w14:paraId="17E09A42" w14:textId="77777777" w:rsidR="008F563B" w:rsidRDefault="008F563B" w:rsidP="00380F36"/>
          <w:p w14:paraId="1E8A9DFC" w14:textId="77777777" w:rsidR="008F563B" w:rsidRDefault="008F563B" w:rsidP="00380F36"/>
        </w:tc>
        <w:tc>
          <w:tcPr>
            <w:tcW w:w="4027" w:type="pct"/>
            <w:gridSpan w:val="6"/>
          </w:tcPr>
          <w:p w14:paraId="46DB9561" w14:textId="77777777" w:rsidR="008F563B" w:rsidRDefault="008F563B" w:rsidP="00380F36"/>
          <w:p w14:paraId="70FE72FE" w14:textId="07177CEF" w:rsidR="008F563B" w:rsidRDefault="008D3793" w:rsidP="005554D6">
            <w:pPr>
              <w:jc w:val="both"/>
            </w:pPr>
            <w:r w:rsidRPr="008D3793">
              <w:t>BKYS stratejik planında yer alan toplumsal katkı amaç ve performans göstergeleri</w:t>
            </w:r>
            <w:r w:rsidR="005554D6">
              <w:t>ne ilişkin</w:t>
            </w:r>
            <w:r w:rsidR="00E97787">
              <w:t xml:space="preserve"> </w:t>
            </w:r>
            <w:r w:rsidRPr="008D3793">
              <w:t xml:space="preserve">toplumsal katkı faaliyetleri </w:t>
            </w:r>
            <w:r w:rsidR="005554D6">
              <w:t>planlanmakta ve izlenmektedir.</w:t>
            </w:r>
            <w:r w:rsidRPr="008D3793">
              <w:t xml:space="preserve"> BİLSEM öğrencilerine yönelik dijital oyun tabanlı öğrenme etkinliği ile 2025 yılı temel İngilizce, </w:t>
            </w:r>
            <w:proofErr w:type="spellStart"/>
            <w:r w:rsidRPr="008D3793">
              <w:t>Speaking</w:t>
            </w:r>
            <w:proofErr w:type="spellEnd"/>
            <w:r w:rsidRPr="008D3793">
              <w:t xml:space="preserve"> ve YDS–YÖKDİL kurslarına ait web </w:t>
            </w:r>
            <w:r w:rsidR="00C40988">
              <w:t>sitesi haberleri ve duyuruları</w:t>
            </w:r>
            <w:r w:rsidRPr="008D3793">
              <w:t>, toplumsal katkı çalışmalarının somut uygulama çıktıları olarak kanıtlanmıştır.</w:t>
            </w:r>
          </w:p>
          <w:p w14:paraId="6C8E626C" w14:textId="77777777" w:rsidR="008F563B" w:rsidRDefault="008F563B" w:rsidP="00380F36"/>
        </w:tc>
      </w:tr>
      <w:tr w:rsidR="008F563B" w14:paraId="250A89C3" w14:textId="77777777" w:rsidTr="00380F36">
        <w:tc>
          <w:tcPr>
            <w:tcW w:w="973" w:type="pct"/>
          </w:tcPr>
          <w:p w14:paraId="22D90059" w14:textId="77777777" w:rsidR="00E97787" w:rsidRDefault="00E97787" w:rsidP="00380F36"/>
          <w:p w14:paraId="3EDFC194" w14:textId="0D5C23E0" w:rsidR="008F563B" w:rsidRDefault="008F563B" w:rsidP="00380F36">
            <w:r>
              <w:t>Kanıtlar:</w:t>
            </w:r>
          </w:p>
          <w:p w14:paraId="2912128C" w14:textId="77777777" w:rsidR="008F563B" w:rsidRDefault="008F563B" w:rsidP="00380F36"/>
        </w:tc>
        <w:tc>
          <w:tcPr>
            <w:tcW w:w="4027" w:type="pct"/>
            <w:gridSpan w:val="6"/>
          </w:tcPr>
          <w:p w14:paraId="355E5F26" w14:textId="26DF9C95" w:rsidR="008F563B" w:rsidRDefault="008F563B" w:rsidP="00380F36"/>
          <w:p w14:paraId="5B72CFC5" w14:textId="00D603F5" w:rsidR="00E97787" w:rsidRPr="007F5125" w:rsidRDefault="0001377A" w:rsidP="00E97787">
            <w:hyperlink r:id="rId106" w:history="1">
              <w:r w:rsidR="00E97787" w:rsidRPr="007F5125">
                <w:rPr>
                  <w:rStyle w:val="Kpr"/>
                  <w:bCs/>
                </w:rPr>
                <w:t>(3)</w:t>
              </w:r>
              <w:r w:rsidR="007F5125" w:rsidRPr="007F5125">
                <w:t xml:space="preserve"> </w:t>
              </w:r>
              <w:r w:rsidR="007F5125" w:rsidRPr="007F5125">
                <w:rPr>
                  <w:rStyle w:val="Kpr"/>
                  <w:bCs/>
                </w:rPr>
                <w:t>D.1.1.1.</w:t>
              </w:r>
              <w:r w:rsidR="00E97787" w:rsidRPr="007F5125">
                <w:rPr>
                  <w:rStyle w:val="Kpr"/>
                </w:rPr>
                <w:t xml:space="preserve"> BKYS Stratejik Plan – Toplumsal Katkı Amaç ve Performans Göstergeleri</w:t>
              </w:r>
            </w:hyperlink>
          </w:p>
          <w:p w14:paraId="48CB40D4" w14:textId="584D193F" w:rsidR="00E97787" w:rsidRPr="007F5125" w:rsidRDefault="0001377A" w:rsidP="00E97787">
            <w:hyperlink r:id="rId107" w:history="1">
              <w:r w:rsidR="00E97787" w:rsidRPr="007F5125">
                <w:rPr>
                  <w:rStyle w:val="Kpr"/>
                  <w:bCs/>
                </w:rPr>
                <w:t>(3)</w:t>
              </w:r>
              <w:r w:rsidR="00E97787" w:rsidRPr="007F5125">
                <w:rPr>
                  <w:rStyle w:val="Kpr"/>
                </w:rPr>
                <w:t xml:space="preserve"> </w:t>
              </w:r>
              <w:r w:rsidR="007F5125" w:rsidRPr="007F5125">
                <w:rPr>
                  <w:rStyle w:val="Kpr"/>
                </w:rPr>
                <w:t>D.</w:t>
              </w:r>
              <w:r w:rsidR="007F5125">
                <w:rPr>
                  <w:rStyle w:val="Kpr"/>
                </w:rPr>
                <w:t>1</w:t>
              </w:r>
              <w:r w:rsidR="007F5125" w:rsidRPr="007F5125">
                <w:rPr>
                  <w:rStyle w:val="Kpr"/>
                </w:rPr>
                <w:t>.1.</w:t>
              </w:r>
              <w:r w:rsidR="007F5125">
                <w:rPr>
                  <w:rStyle w:val="Kpr"/>
                </w:rPr>
                <w:t>2</w:t>
              </w:r>
              <w:r w:rsidR="007F5125" w:rsidRPr="007F5125">
                <w:rPr>
                  <w:rStyle w:val="Kpr"/>
                </w:rPr>
                <w:t>.</w:t>
              </w:r>
              <w:r w:rsidR="00E97787" w:rsidRPr="007F5125">
                <w:rPr>
                  <w:rStyle w:val="Kpr"/>
                </w:rPr>
                <w:t>BİLSEM Öğrencilerine Yönelik Dijital Oyun Tabanlı Öğrenme Etkinliği Web Sayfası</w:t>
              </w:r>
            </w:hyperlink>
          </w:p>
          <w:p w14:paraId="6B86BF97" w14:textId="57294BCC" w:rsidR="00210423" w:rsidRPr="007F5125" w:rsidRDefault="0001377A" w:rsidP="00E97787">
            <w:hyperlink r:id="rId108" w:history="1">
              <w:r w:rsidR="00E97787" w:rsidRPr="007F5125">
                <w:rPr>
                  <w:rStyle w:val="Kpr"/>
                  <w:bCs/>
                </w:rPr>
                <w:t>(3)</w:t>
              </w:r>
              <w:r w:rsidR="00E97787" w:rsidRPr="007F5125">
                <w:rPr>
                  <w:rStyle w:val="Kpr"/>
                </w:rPr>
                <w:t xml:space="preserve"> </w:t>
              </w:r>
              <w:r w:rsidR="007F5125" w:rsidRPr="007F5125">
                <w:rPr>
                  <w:rStyle w:val="Kpr"/>
                </w:rPr>
                <w:t>D.1.1.3.</w:t>
              </w:r>
              <w:r w:rsidR="00E97787" w:rsidRPr="007F5125">
                <w:rPr>
                  <w:rStyle w:val="Kpr"/>
                </w:rPr>
                <w:t>2025 Yılı Toplumsal Katkı Kapsamında Açılan Kurslara İlişkin Web Duyuruları</w:t>
              </w:r>
            </w:hyperlink>
          </w:p>
          <w:p w14:paraId="007509ED" w14:textId="77777777" w:rsidR="008F563B" w:rsidRDefault="008F563B" w:rsidP="00380F36"/>
        </w:tc>
      </w:tr>
      <w:tr w:rsidR="00C80357" w:rsidRPr="008F563B" w14:paraId="31A84C9E" w14:textId="77777777" w:rsidTr="00606BB6">
        <w:tc>
          <w:tcPr>
            <w:tcW w:w="3874" w:type="pct"/>
            <w:gridSpan w:val="2"/>
          </w:tcPr>
          <w:p w14:paraId="1EF9CE6B" w14:textId="33077F9A" w:rsidR="00C80357" w:rsidRPr="008F563B" w:rsidRDefault="00C80357" w:rsidP="00C80357">
            <w:pPr>
              <w:rPr>
                <w:b/>
                <w:bCs/>
              </w:rPr>
            </w:pPr>
            <w:r w:rsidRPr="008F563B">
              <w:rPr>
                <w:b/>
                <w:bCs/>
              </w:rPr>
              <w:lastRenderedPageBreak/>
              <w:t xml:space="preserve">D.1.2. </w:t>
            </w:r>
            <w:r w:rsidR="00A33814" w:rsidRPr="00A33814">
              <w:rPr>
                <w:b/>
                <w:bCs/>
              </w:rPr>
              <w:t>Kaynaklar</w:t>
            </w:r>
          </w:p>
        </w:tc>
        <w:tc>
          <w:tcPr>
            <w:tcW w:w="228" w:type="pct"/>
          </w:tcPr>
          <w:p w14:paraId="7070A12E" w14:textId="77777777" w:rsidR="00C80357" w:rsidRPr="008F563B" w:rsidRDefault="00C80357" w:rsidP="00C80357">
            <w:pPr>
              <w:rPr>
                <w:b/>
                <w:bCs/>
              </w:rPr>
            </w:pPr>
            <w:r w:rsidRPr="008F563B">
              <w:rPr>
                <w:b/>
                <w:bCs/>
              </w:rPr>
              <w:t>1</w:t>
            </w:r>
          </w:p>
        </w:tc>
        <w:tc>
          <w:tcPr>
            <w:tcW w:w="229" w:type="pct"/>
            <w:shd w:val="clear" w:color="auto" w:fill="00B0F0"/>
          </w:tcPr>
          <w:p w14:paraId="2BE45866" w14:textId="77777777" w:rsidR="00C80357" w:rsidRPr="008F563B" w:rsidRDefault="00C80357" w:rsidP="00C80357">
            <w:pPr>
              <w:rPr>
                <w:b/>
                <w:bCs/>
              </w:rPr>
            </w:pPr>
            <w:r w:rsidRPr="008F563B">
              <w:rPr>
                <w:b/>
                <w:bCs/>
              </w:rPr>
              <w:t>2</w:t>
            </w:r>
          </w:p>
        </w:tc>
        <w:tc>
          <w:tcPr>
            <w:tcW w:w="229" w:type="pct"/>
          </w:tcPr>
          <w:p w14:paraId="7220101A" w14:textId="77777777" w:rsidR="00C80357" w:rsidRPr="008F563B" w:rsidRDefault="00C80357" w:rsidP="00C80357">
            <w:pPr>
              <w:rPr>
                <w:b/>
                <w:bCs/>
              </w:rPr>
            </w:pPr>
            <w:r w:rsidRPr="008F563B">
              <w:rPr>
                <w:b/>
                <w:bCs/>
              </w:rPr>
              <w:t>3</w:t>
            </w:r>
          </w:p>
        </w:tc>
        <w:tc>
          <w:tcPr>
            <w:tcW w:w="228" w:type="pct"/>
          </w:tcPr>
          <w:p w14:paraId="5316A77C" w14:textId="77777777" w:rsidR="00C80357" w:rsidRPr="008F563B" w:rsidRDefault="00C80357" w:rsidP="00C80357">
            <w:pPr>
              <w:rPr>
                <w:b/>
                <w:bCs/>
              </w:rPr>
            </w:pPr>
            <w:r w:rsidRPr="008F563B">
              <w:rPr>
                <w:b/>
                <w:bCs/>
              </w:rPr>
              <w:t>4</w:t>
            </w:r>
          </w:p>
        </w:tc>
        <w:tc>
          <w:tcPr>
            <w:tcW w:w="212" w:type="pct"/>
          </w:tcPr>
          <w:p w14:paraId="27242B92" w14:textId="77777777" w:rsidR="00C80357" w:rsidRPr="008F563B" w:rsidRDefault="00C80357" w:rsidP="00C80357">
            <w:pPr>
              <w:rPr>
                <w:b/>
                <w:bCs/>
              </w:rPr>
            </w:pPr>
            <w:r w:rsidRPr="008F563B">
              <w:rPr>
                <w:b/>
                <w:bCs/>
              </w:rPr>
              <w:t>5</w:t>
            </w:r>
          </w:p>
        </w:tc>
      </w:tr>
      <w:tr w:rsidR="008F563B" w14:paraId="77BAB124" w14:textId="77777777" w:rsidTr="00380F36">
        <w:tc>
          <w:tcPr>
            <w:tcW w:w="973" w:type="pct"/>
          </w:tcPr>
          <w:p w14:paraId="4E464DC7" w14:textId="77777777" w:rsidR="00E97787" w:rsidRDefault="00E97787" w:rsidP="00380F36"/>
          <w:p w14:paraId="20D0AC48" w14:textId="62A77BD4" w:rsidR="008F563B" w:rsidRDefault="008F563B" w:rsidP="00380F36">
            <w:r>
              <w:t>Değerlendirmeye Yönelik Açıklama:</w:t>
            </w:r>
          </w:p>
          <w:p w14:paraId="2999A70C" w14:textId="77777777" w:rsidR="008F563B" w:rsidRDefault="008F563B" w:rsidP="00380F36"/>
        </w:tc>
        <w:tc>
          <w:tcPr>
            <w:tcW w:w="4027" w:type="pct"/>
            <w:gridSpan w:val="6"/>
          </w:tcPr>
          <w:p w14:paraId="21A0F2EF" w14:textId="77777777" w:rsidR="00E97787" w:rsidRDefault="00E97787" w:rsidP="00E97787">
            <w:pPr>
              <w:rPr>
                <w:b/>
                <w:bCs/>
              </w:rPr>
            </w:pPr>
          </w:p>
          <w:p w14:paraId="06AA2D93" w14:textId="5967C4A9" w:rsidR="008F563B" w:rsidRDefault="00C40988" w:rsidP="00C40988">
            <w:pPr>
              <w:jc w:val="both"/>
            </w:pPr>
            <w:r>
              <w:t xml:space="preserve">Kalite Güvencesi Yönergesi kapsamında kurulan ve Birim Kalite Komisyonu’nda görüşülen </w:t>
            </w:r>
            <w:r w:rsidR="007B558B">
              <w:t>toplumsal katkı</w:t>
            </w:r>
            <w:r>
              <w:t xml:space="preserve"> </w:t>
            </w:r>
            <w:r w:rsidR="00BC6E00">
              <w:t>faaliyetler</w:t>
            </w:r>
            <w:r w:rsidR="007B558B">
              <w:t>i</w:t>
            </w:r>
            <w:r w:rsidR="00BC6E00">
              <w:t xml:space="preserve"> mevcut insan kaynağı ve altyapı kullanılarak yürütül</w:t>
            </w:r>
            <w:r>
              <w:t>mekte</w:t>
            </w:r>
            <w:r w:rsidR="00C84EE5">
              <w:t xml:space="preserve"> olup Birim Faaliyet Raporunda yer almaktadır.</w:t>
            </w:r>
          </w:p>
          <w:p w14:paraId="0FC445E9" w14:textId="77777777" w:rsidR="008F563B" w:rsidRDefault="008F563B" w:rsidP="00380F36"/>
        </w:tc>
      </w:tr>
      <w:tr w:rsidR="008F563B" w14:paraId="59F23761" w14:textId="77777777" w:rsidTr="00380F36">
        <w:tc>
          <w:tcPr>
            <w:tcW w:w="973" w:type="pct"/>
          </w:tcPr>
          <w:p w14:paraId="180AF7F5" w14:textId="77777777" w:rsidR="00C40988" w:rsidRDefault="00C40988" w:rsidP="00380F36"/>
          <w:p w14:paraId="502AA671" w14:textId="76A0F604" w:rsidR="008F563B" w:rsidRDefault="008F563B" w:rsidP="00380F36">
            <w:r>
              <w:t>Kanıtlar:</w:t>
            </w:r>
          </w:p>
          <w:p w14:paraId="0F401A57" w14:textId="77777777" w:rsidR="008F563B" w:rsidRDefault="008F563B" w:rsidP="00380F36"/>
        </w:tc>
        <w:tc>
          <w:tcPr>
            <w:tcW w:w="4027" w:type="pct"/>
            <w:gridSpan w:val="6"/>
          </w:tcPr>
          <w:p w14:paraId="16BC8F37" w14:textId="77777777" w:rsidR="00C40988" w:rsidRDefault="00C40988" w:rsidP="00380F36"/>
          <w:p w14:paraId="293F348D" w14:textId="61A9AB30" w:rsidR="008F563B" w:rsidRDefault="0001377A" w:rsidP="00380F36">
            <w:hyperlink r:id="rId109" w:history="1">
              <w:r w:rsidR="00C40988" w:rsidRPr="0047390D">
                <w:rPr>
                  <w:rStyle w:val="Kpr"/>
                </w:rPr>
                <w:t xml:space="preserve">(2) </w:t>
              </w:r>
              <w:r w:rsidR="000A3F21" w:rsidRPr="000A3F21">
                <w:rPr>
                  <w:rStyle w:val="Kpr"/>
                </w:rPr>
                <w:t>D.</w:t>
              </w:r>
              <w:r w:rsidR="000A3F21">
                <w:rPr>
                  <w:rStyle w:val="Kpr"/>
                </w:rPr>
                <w:t>1</w:t>
              </w:r>
              <w:r w:rsidR="000A3F21" w:rsidRPr="000A3F21">
                <w:rPr>
                  <w:rStyle w:val="Kpr"/>
                </w:rPr>
                <w:t>.</w:t>
              </w:r>
              <w:r w:rsidR="000A3F21">
                <w:rPr>
                  <w:rStyle w:val="Kpr"/>
                </w:rPr>
                <w:t>2</w:t>
              </w:r>
              <w:r w:rsidR="000A3F21" w:rsidRPr="000A3F21">
                <w:rPr>
                  <w:rStyle w:val="Kpr"/>
                </w:rPr>
                <w:t>.1.</w:t>
              </w:r>
              <w:r w:rsidR="00C40988" w:rsidRPr="0047390D">
                <w:rPr>
                  <w:rStyle w:val="Kpr"/>
                </w:rPr>
                <w:t>Kalite Güvencesi Yönergesi</w:t>
              </w:r>
            </w:hyperlink>
          </w:p>
          <w:p w14:paraId="1303A00C" w14:textId="7CA0DC80" w:rsidR="00C84EE5" w:rsidRDefault="0001377A" w:rsidP="00C40988">
            <w:hyperlink r:id="rId110" w:history="1">
              <w:r w:rsidR="00C84EE5" w:rsidRPr="00C84EE5">
                <w:rPr>
                  <w:rStyle w:val="Kpr"/>
                </w:rPr>
                <w:t xml:space="preserve">(2) </w:t>
              </w:r>
              <w:r w:rsidR="000A3F21" w:rsidRPr="000A3F21">
                <w:rPr>
                  <w:rStyle w:val="Kpr"/>
                </w:rPr>
                <w:t>D.</w:t>
              </w:r>
              <w:r w:rsidR="000A3F21">
                <w:rPr>
                  <w:rStyle w:val="Kpr"/>
                </w:rPr>
                <w:t>1</w:t>
              </w:r>
              <w:r w:rsidR="000A3F21" w:rsidRPr="000A3F21">
                <w:rPr>
                  <w:rStyle w:val="Kpr"/>
                </w:rPr>
                <w:t>.</w:t>
              </w:r>
              <w:r w:rsidR="000A3F21">
                <w:rPr>
                  <w:rStyle w:val="Kpr"/>
                </w:rPr>
                <w:t>2</w:t>
              </w:r>
              <w:r w:rsidR="000A3F21" w:rsidRPr="000A3F21">
                <w:rPr>
                  <w:rStyle w:val="Kpr"/>
                </w:rPr>
                <w:t>.</w:t>
              </w:r>
              <w:r w:rsidR="000A3F21">
                <w:rPr>
                  <w:rStyle w:val="Kpr"/>
                </w:rPr>
                <w:t>2</w:t>
              </w:r>
              <w:r w:rsidR="000A3F21" w:rsidRPr="000A3F21">
                <w:rPr>
                  <w:rStyle w:val="Kpr"/>
                </w:rPr>
                <w:t>.</w:t>
              </w:r>
              <w:r w:rsidR="00C84EE5" w:rsidRPr="00C84EE5">
                <w:rPr>
                  <w:rStyle w:val="Kpr"/>
                </w:rPr>
                <w:t>Birim Faaliyet Raporu</w:t>
              </w:r>
            </w:hyperlink>
          </w:p>
          <w:p w14:paraId="51C28446" w14:textId="77777777" w:rsidR="00C40988" w:rsidRDefault="00C40988" w:rsidP="00380F36"/>
          <w:p w14:paraId="78CFE0DB" w14:textId="2B70FE4A" w:rsidR="00210423" w:rsidRDefault="00210423" w:rsidP="00380F36"/>
        </w:tc>
      </w:tr>
    </w:tbl>
    <w:p w14:paraId="32D6C3E1" w14:textId="77777777" w:rsidR="00C80357" w:rsidRDefault="00C80357">
      <w:pPr>
        <w:rPr>
          <w:b/>
        </w:rPr>
      </w:pPr>
    </w:p>
    <w:p w14:paraId="74256C79" w14:textId="15995B4B" w:rsidR="00C80357" w:rsidRPr="008F563B" w:rsidRDefault="00C80357" w:rsidP="00A20E98">
      <w:pPr>
        <w:spacing w:after="60"/>
        <w:rPr>
          <w:b/>
          <w:bCs/>
        </w:rPr>
      </w:pPr>
      <w:r w:rsidRPr="008F563B">
        <w:rPr>
          <w:b/>
          <w:bCs/>
        </w:rPr>
        <w:t xml:space="preserve">D.2. </w:t>
      </w:r>
      <w:r w:rsidR="00A33814" w:rsidRPr="00A33814">
        <w:rPr>
          <w:b/>
          <w:bCs/>
        </w:rPr>
        <w:t>Toplumsal Katkı Performansı</w:t>
      </w:r>
    </w:p>
    <w:p w14:paraId="03EFB1FB" w14:textId="77777777" w:rsidR="00A33814" w:rsidRDefault="00A33814"/>
    <w:tbl>
      <w:tblPr>
        <w:tblStyle w:val="TabloKlavuzu"/>
        <w:tblW w:w="5000" w:type="pct"/>
        <w:tblLook w:val="04A0" w:firstRow="1" w:lastRow="0" w:firstColumn="1" w:lastColumn="0" w:noHBand="0" w:noVBand="1"/>
      </w:tblPr>
      <w:tblGrid>
        <w:gridCol w:w="1883"/>
        <w:gridCol w:w="5237"/>
        <w:gridCol w:w="393"/>
        <w:gridCol w:w="395"/>
        <w:gridCol w:w="395"/>
        <w:gridCol w:w="393"/>
        <w:gridCol w:w="364"/>
      </w:tblGrid>
      <w:tr w:rsidR="00C80357" w:rsidRPr="008F563B" w14:paraId="0FF01817" w14:textId="77777777" w:rsidTr="00606BB6">
        <w:tc>
          <w:tcPr>
            <w:tcW w:w="3874" w:type="pct"/>
            <w:gridSpan w:val="2"/>
          </w:tcPr>
          <w:p w14:paraId="10B2BA81" w14:textId="081FF353" w:rsidR="00C80357" w:rsidRPr="008F563B" w:rsidRDefault="00C80357" w:rsidP="00C80357">
            <w:pPr>
              <w:rPr>
                <w:b/>
                <w:bCs/>
              </w:rPr>
            </w:pPr>
            <w:r w:rsidRPr="008F563B">
              <w:rPr>
                <w:b/>
                <w:bCs/>
              </w:rPr>
              <w:t xml:space="preserve">D.2.1. </w:t>
            </w:r>
            <w:r w:rsidR="00A33814" w:rsidRPr="00A33814">
              <w:rPr>
                <w:b/>
                <w:bCs/>
              </w:rPr>
              <w:t>Toplumsal katkı performansının izlenmesi ve değerlendirilmesi</w:t>
            </w:r>
          </w:p>
        </w:tc>
        <w:tc>
          <w:tcPr>
            <w:tcW w:w="228" w:type="pct"/>
          </w:tcPr>
          <w:p w14:paraId="33A9A9ED" w14:textId="77777777" w:rsidR="00C80357" w:rsidRPr="008F563B" w:rsidRDefault="00C80357" w:rsidP="00C80357">
            <w:pPr>
              <w:rPr>
                <w:b/>
                <w:bCs/>
              </w:rPr>
            </w:pPr>
            <w:r w:rsidRPr="008F563B">
              <w:rPr>
                <w:b/>
                <w:bCs/>
              </w:rPr>
              <w:t>1</w:t>
            </w:r>
          </w:p>
        </w:tc>
        <w:tc>
          <w:tcPr>
            <w:tcW w:w="229" w:type="pct"/>
          </w:tcPr>
          <w:p w14:paraId="0EE8B261" w14:textId="77777777" w:rsidR="00C80357" w:rsidRPr="008F563B" w:rsidRDefault="00C80357" w:rsidP="00C80357">
            <w:pPr>
              <w:rPr>
                <w:b/>
                <w:bCs/>
              </w:rPr>
            </w:pPr>
            <w:r w:rsidRPr="008F563B">
              <w:rPr>
                <w:b/>
                <w:bCs/>
              </w:rPr>
              <w:t>2</w:t>
            </w:r>
          </w:p>
        </w:tc>
        <w:tc>
          <w:tcPr>
            <w:tcW w:w="229" w:type="pct"/>
            <w:shd w:val="clear" w:color="auto" w:fill="00B0F0"/>
          </w:tcPr>
          <w:p w14:paraId="100FFF72" w14:textId="77777777" w:rsidR="00C80357" w:rsidRPr="008F563B" w:rsidRDefault="00C80357" w:rsidP="00C80357">
            <w:pPr>
              <w:rPr>
                <w:b/>
                <w:bCs/>
              </w:rPr>
            </w:pPr>
            <w:r w:rsidRPr="008F563B">
              <w:rPr>
                <w:b/>
                <w:bCs/>
              </w:rPr>
              <w:t>3</w:t>
            </w:r>
          </w:p>
        </w:tc>
        <w:tc>
          <w:tcPr>
            <w:tcW w:w="228" w:type="pct"/>
          </w:tcPr>
          <w:p w14:paraId="50C76179" w14:textId="77777777" w:rsidR="00C80357" w:rsidRPr="008F563B" w:rsidRDefault="00C80357" w:rsidP="00C80357">
            <w:pPr>
              <w:rPr>
                <w:b/>
                <w:bCs/>
              </w:rPr>
            </w:pPr>
            <w:r w:rsidRPr="008F563B">
              <w:rPr>
                <w:b/>
                <w:bCs/>
              </w:rPr>
              <w:t>4</w:t>
            </w:r>
          </w:p>
        </w:tc>
        <w:tc>
          <w:tcPr>
            <w:tcW w:w="212" w:type="pct"/>
          </w:tcPr>
          <w:p w14:paraId="0BF34D7B" w14:textId="77777777" w:rsidR="00C80357" w:rsidRPr="008F563B" w:rsidRDefault="00C80357" w:rsidP="00C80357">
            <w:pPr>
              <w:rPr>
                <w:b/>
                <w:bCs/>
              </w:rPr>
            </w:pPr>
            <w:r w:rsidRPr="008F563B">
              <w:rPr>
                <w:b/>
                <w:bCs/>
              </w:rPr>
              <w:t>5</w:t>
            </w:r>
          </w:p>
        </w:tc>
      </w:tr>
      <w:tr w:rsidR="008F563B" w14:paraId="419C276D" w14:textId="77777777" w:rsidTr="00380F36">
        <w:tc>
          <w:tcPr>
            <w:tcW w:w="973" w:type="pct"/>
          </w:tcPr>
          <w:p w14:paraId="75822D3D" w14:textId="77777777" w:rsidR="00BE743A" w:rsidRDefault="00BE743A" w:rsidP="00380F36"/>
          <w:p w14:paraId="09E5E505" w14:textId="3254AD1E" w:rsidR="008F563B" w:rsidRDefault="008F563B" w:rsidP="00380F36">
            <w:r>
              <w:t>Değerlendirmeye Yönelik Açıklama:</w:t>
            </w:r>
          </w:p>
          <w:p w14:paraId="538FB96C" w14:textId="77777777" w:rsidR="008F563B" w:rsidRDefault="008F563B" w:rsidP="00380F36"/>
          <w:p w14:paraId="4BC93E73" w14:textId="77777777" w:rsidR="008F563B" w:rsidRDefault="008F563B" w:rsidP="00380F36"/>
          <w:p w14:paraId="026D8FEE" w14:textId="77777777" w:rsidR="008F563B" w:rsidRDefault="008F563B" w:rsidP="00380F36"/>
        </w:tc>
        <w:tc>
          <w:tcPr>
            <w:tcW w:w="4027" w:type="pct"/>
            <w:gridSpan w:val="6"/>
          </w:tcPr>
          <w:p w14:paraId="4037623F" w14:textId="77777777" w:rsidR="008F563B" w:rsidRDefault="008F563B" w:rsidP="00380F36"/>
          <w:p w14:paraId="27C0DAFD" w14:textId="33FFE5A7" w:rsidR="008F563B" w:rsidRDefault="00271BB0" w:rsidP="00271BB0">
            <w:pPr>
              <w:jc w:val="both"/>
            </w:pPr>
            <w:r w:rsidRPr="00271BB0">
              <w:t xml:space="preserve">Toplumsal katkı performansının izlenmesi ve değerlendirilmesi, </w:t>
            </w:r>
            <w:proofErr w:type="spellStart"/>
            <w:r w:rsidR="00BE743A">
              <w:t>BKYS’de</w:t>
            </w:r>
            <w:proofErr w:type="spellEnd"/>
            <w:r w:rsidR="00BE743A">
              <w:t xml:space="preserve"> yer alan </w:t>
            </w:r>
            <w:r w:rsidRPr="00271BB0">
              <w:t>Süreç Performans İzleme ve Değerlendirme Raporu üzerinden düzenli olarak yapılmakta</w:t>
            </w:r>
            <w:r w:rsidR="00493A97">
              <w:t>dır.</w:t>
            </w:r>
            <w:r w:rsidRPr="00271BB0">
              <w:t xml:space="preserve"> </w:t>
            </w:r>
            <w:r w:rsidR="00BE743A">
              <w:t xml:space="preserve"> </w:t>
            </w:r>
            <w:r w:rsidRPr="00271BB0">
              <w:t>Dış Paydaş Anketi ile paydaş geri bildirimleri toplanmakta ve faaliyetlerin etki düzeyi değerlendirilmek üzere kullanılmıştır.</w:t>
            </w:r>
          </w:p>
          <w:p w14:paraId="2C9DED0F" w14:textId="77777777" w:rsidR="008F563B" w:rsidRDefault="008F563B" w:rsidP="00380F36"/>
        </w:tc>
      </w:tr>
      <w:tr w:rsidR="008F563B" w14:paraId="4644F614" w14:textId="77777777" w:rsidTr="00380F36">
        <w:tc>
          <w:tcPr>
            <w:tcW w:w="973" w:type="pct"/>
          </w:tcPr>
          <w:p w14:paraId="1EA1454F" w14:textId="77777777" w:rsidR="008F563B" w:rsidRDefault="008F563B" w:rsidP="00380F36">
            <w:r>
              <w:t>Kanıtlar:</w:t>
            </w:r>
          </w:p>
          <w:p w14:paraId="2BECB0D5" w14:textId="77777777" w:rsidR="008F563B" w:rsidRDefault="008F563B" w:rsidP="00380F36"/>
        </w:tc>
        <w:tc>
          <w:tcPr>
            <w:tcW w:w="4027" w:type="pct"/>
            <w:gridSpan w:val="6"/>
          </w:tcPr>
          <w:p w14:paraId="384CB59A" w14:textId="6C4EA2A7" w:rsidR="00BC6E00" w:rsidRDefault="0001377A" w:rsidP="00BC6E00">
            <w:hyperlink r:id="rId111" w:history="1">
              <w:r w:rsidR="00BC6E00" w:rsidRPr="00217523">
                <w:rPr>
                  <w:rStyle w:val="Kpr"/>
                </w:rPr>
                <w:t>(3)</w:t>
              </w:r>
              <w:r w:rsidR="00AF259C">
                <w:rPr>
                  <w:rStyle w:val="Kpr"/>
                </w:rPr>
                <w:t xml:space="preserve"> D.2.1.1. </w:t>
              </w:r>
              <w:r w:rsidR="00BC6E00" w:rsidRPr="00217523">
                <w:rPr>
                  <w:rStyle w:val="Kpr"/>
                </w:rPr>
                <w:t xml:space="preserve"> BKYS Stratejik Plan – Toplumsal Katkı Performans Göstergeleri</w:t>
              </w:r>
            </w:hyperlink>
          </w:p>
          <w:p w14:paraId="324899A5" w14:textId="7FD95836" w:rsidR="008F563B" w:rsidRDefault="0001377A" w:rsidP="00BC6E00">
            <w:hyperlink r:id="rId112" w:history="1">
              <w:r w:rsidR="00BC6E00" w:rsidRPr="00217523">
                <w:rPr>
                  <w:rStyle w:val="Kpr"/>
                </w:rPr>
                <w:t xml:space="preserve">(3) </w:t>
              </w:r>
              <w:r w:rsidR="00AF259C" w:rsidRPr="00AF259C">
                <w:rPr>
                  <w:rStyle w:val="Kpr"/>
                </w:rPr>
                <w:t>D.2.1.</w:t>
              </w:r>
              <w:r w:rsidR="00AF259C">
                <w:rPr>
                  <w:rStyle w:val="Kpr"/>
                </w:rPr>
                <w:t>2</w:t>
              </w:r>
              <w:r w:rsidR="00AF259C" w:rsidRPr="00AF259C">
                <w:rPr>
                  <w:rStyle w:val="Kpr"/>
                </w:rPr>
                <w:t>.</w:t>
              </w:r>
              <w:r w:rsidR="00AF259C">
                <w:rPr>
                  <w:rStyle w:val="Kpr"/>
                </w:rPr>
                <w:t xml:space="preserve"> </w:t>
              </w:r>
              <w:r w:rsidR="00BC6E00" w:rsidRPr="00217523">
                <w:rPr>
                  <w:rStyle w:val="Kpr"/>
                </w:rPr>
                <w:t>Dış Paydaş Anketi</w:t>
              </w:r>
            </w:hyperlink>
          </w:p>
          <w:p w14:paraId="66DF7242" w14:textId="5E77C8AF" w:rsidR="00BC6E00" w:rsidRDefault="0001377A" w:rsidP="00BC6E00">
            <w:hyperlink r:id="rId113" w:history="1">
              <w:r w:rsidR="00BC6E00" w:rsidRPr="00217523">
                <w:rPr>
                  <w:rStyle w:val="Kpr"/>
                </w:rPr>
                <w:t xml:space="preserve">(3) </w:t>
              </w:r>
              <w:r w:rsidR="00AF259C" w:rsidRPr="00AF259C">
                <w:rPr>
                  <w:rStyle w:val="Kpr"/>
                </w:rPr>
                <w:t>D.2.1.</w:t>
              </w:r>
              <w:proofErr w:type="gramStart"/>
              <w:r w:rsidR="00AF259C">
                <w:rPr>
                  <w:rStyle w:val="Kpr"/>
                </w:rPr>
                <w:t xml:space="preserve">3 </w:t>
              </w:r>
              <w:r w:rsidR="00AF259C" w:rsidRPr="00AF259C">
                <w:rPr>
                  <w:rStyle w:val="Kpr"/>
                </w:rPr>
                <w:t>.</w:t>
              </w:r>
              <w:r w:rsidR="00BC6E00" w:rsidRPr="00217523">
                <w:rPr>
                  <w:rStyle w:val="Kpr"/>
                </w:rPr>
                <w:t>Bütünleşik</w:t>
              </w:r>
              <w:proofErr w:type="gramEnd"/>
              <w:r w:rsidR="00BC6E00" w:rsidRPr="00217523">
                <w:rPr>
                  <w:rStyle w:val="Kpr"/>
                </w:rPr>
                <w:t xml:space="preserve"> Kalite Yönetim Sistemi</w:t>
              </w:r>
            </w:hyperlink>
          </w:p>
          <w:p w14:paraId="263B269C" w14:textId="77777777" w:rsidR="008F563B" w:rsidRDefault="008F563B" w:rsidP="00380F36"/>
        </w:tc>
      </w:tr>
    </w:tbl>
    <w:p w14:paraId="502F1DD1" w14:textId="77777777" w:rsidR="0071112C" w:rsidRDefault="0071112C">
      <w:pPr>
        <w:rPr>
          <w:b/>
        </w:rPr>
      </w:pPr>
    </w:p>
    <w:p w14:paraId="0D1FB296" w14:textId="77777777" w:rsidR="007531FB" w:rsidRDefault="007531FB">
      <w:pPr>
        <w:rPr>
          <w:b/>
          <w:bCs/>
        </w:rPr>
      </w:pPr>
    </w:p>
    <w:p w14:paraId="32E2AC08" w14:textId="77777777" w:rsidR="007531FB" w:rsidRDefault="007531FB">
      <w:pPr>
        <w:rPr>
          <w:b/>
          <w:bCs/>
        </w:rPr>
      </w:pPr>
    </w:p>
    <w:p w14:paraId="3A97B298" w14:textId="1412DE31" w:rsidR="0071112C" w:rsidRDefault="0071112C">
      <w:pPr>
        <w:rPr>
          <w:b/>
          <w:bCs/>
        </w:rPr>
      </w:pPr>
      <w:r w:rsidRPr="0071112C">
        <w:rPr>
          <w:b/>
          <w:bCs/>
        </w:rPr>
        <w:t>SONUÇ VE DEĞERLENDİRME</w:t>
      </w:r>
    </w:p>
    <w:p w14:paraId="3E7C728B" w14:textId="77777777" w:rsidR="008D67FE" w:rsidRDefault="008D67FE"/>
    <w:tbl>
      <w:tblPr>
        <w:tblStyle w:val="TabloKlavuzu"/>
        <w:tblW w:w="0" w:type="auto"/>
        <w:tblLook w:val="04A0" w:firstRow="1" w:lastRow="0" w:firstColumn="1" w:lastColumn="0" w:noHBand="0" w:noVBand="1"/>
      </w:tblPr>
      <w:tblGrid>
        <w:gridCol w:w="9060"/>
      </w:tblGrid>
      <w:tr w:rsidR="0071112C" w14:paraId="7DDF38D9" w14:textId="77777777" w:rsidTr="0071112C">
        <w:tc>
          <w:tcPr>
            <w:tcW w:w="9212" w:type="dxa"/>
          </w:tcPr>
          <w:p w14:paraId="5A1E257C" w14:textId="77777777" w:rsidR="008D67FE" w:rsidRPr="00494223" w:rsidRDefault="008D67FE">
            <w:pPr>
              <w:rPr>
                <w:bCs/>
              </w:rPr>
            </w:pPr>
          </w:p>
          <w:p w14:paraId="432AB850" w14:textId="77777777" w:rsidR="00494223" w:rsidRPr="00494223" w:rsidRDefault="00494223" w:rsidP="00494223">
            <w:pPr>
              <w:jc w:val="both"/>
              <w:rPr>
                <w:bCs/>
              </w:rPr>
            </w:pPr>
          </w:p>
          <w:p w14:paraId="58EDA157" w14:textId="77777777" w:rsidR="00494223" w:rsidRPr="00494223" w:rsidRDefault="00494223" w:rsidP="00494223">
            <w:pPr>
              <w:jc w:val="both"/>
              <w:rPr>
                <w:bCs/>
              </w:rPr>
            </w:pPr>
            <w:r w:rsidRPr="00494223">
              <w:rPr>
                <w:bCs/>
              </w:rPr>
              <w:t>Yabancı Diller Yüksekokulu İç Değerlendirme Raporu kapsamında birimin liderlik, yönetim ve kalite, eğitim ve öğretim, araştırma ve geliştirme ile toplumsal katkı süreçleri bütüncül bir yaklaşımla değerlendirilmiştir. Yapılan değerlendirmeler sonucunda birimin güçlü yönleri ile iyileşmeye açık alanları aşağıda başlıklar halinde özetlenmiştir.</w:t>
            </w:r>
          </w:p>
          <w:p w14:paraId="2F535D00" w14:textId="77777777" w:rsidR="00494223" w:rsidRPr="00494223" w:rsidRDefault="00494223" w:rsidP="00494223">
            <w:pPr>
              <w:jc w:val="both"/>
              <w:rPr>
                <w:bCs/>
              </w:rPr>
            </w:pPr>
          </w:p>
          <w:p w14:paraId="2C238D09" w14:textId="77777777" w:rsidR="00494223" w:rsidRPr="00494223" w:rsidRDefault="00494223" w:rsidP="00494223">
            <w:pPr>
              <w:jc w:val="both"/>
              <w:rPr>
                <w:b/>
                <w:bCs/>
              </w:rPr>
            </w:pPr>
            <w:r w:rsidRPr="00494223">
              <w:rPr>
                <w:b/>
                <w:bCs/>
              </w:rPr>
              <w:t>Liderlik, Yönetim ve Kalite</w:t>
            </w:r>
          </w:p>
          <w:p w14:paraId="6AE66969" w14:textId="77777777" w:rsidR="00494223" w:rsidRPr="00494223" w:rsidRDefault="00494223" w:rsidP="00494223">
            <w:pPr>
              <w:jc w:val="both"/>
              <w:rPr>
                <w:bCs/>
              </w:rPr>
            </w:pPr>
          </w:p>
          <w:p w14:paraId="2466C480" w14:textId="77777777" w:rsidR="00494223" w:rsidRPr="00494223" w:rsidRDefault="00494223" w:rsidP="00494223">
            <w:pPr>
              <w:jc w:val="both"/>
              <w:rPr>
                <w:bCs/>
              </w:rPr>
            </w:pPr>
            <w:r w:rsidRPr="00494223">
              <w:rPr>
                <w:bCs/>
              </w:rPr>
              <w:t>Birimde yönetim modeli ve idari yapı, üniversitenin kurumsal yapılanmasıyla uyumlu, tanımlı ve izlenebilir durumdadır. Organizasyon şemaları, görev tanımları, iş akış şemaları ve kalite güvencesi mekanizmaları etkin şekilde işletilmekte; BKYS aracılığıyla süreçler izlenmekte ve raporlanmaktadır. Liderlik yapısının kalite kültürünü destekleyici rolü ve paydaş katılımını teşvik eden uygulamalar birimin güçlü yönleri arasında yer almaktadır.</w:t>
            </w:r>
          </w:p>
          <w:p w14:paraId="158D36F2" w14:textId="77777777" w:rsidR="00494223" w:rsidRPr="00494223" w:rsidRDefault="00494223" w:rsidP="00494223">
            <w:pPr>
              <w:jc w:val="both"/>
              <w:rPr>
                <w:bCs/>
              </w:rPr>
            </w:pPr>
            <w:r w:rsidRPr="00494223">
              <w:rPr>
                <w:bCs/>
              </w:rPr>
              <w:lastRenderedPageBreak/>
              <w:t>Bununla birlikte, insan kaynakları yönetimi, finansal yönetim ve süreçlerin tam entegrasyonu alanlarında iyileştirme ihtiyacı bulunduğu; özellikle eğiticilerin eğitimi faaliyetlerinin daha sistematik ve sürdürülebilir hale getirilmesinin faydalı olacağı değerlendirilmektedir.</w:t>
            </w:r>
          </w:p>
          <w:p w14:paraId="6581B096" w14:textId="77777777" w:rsidR="00494223" w:rsidRPr="00494223" w:rsidRDefault="00494223" w:rsidP="00494223">
            <w:pPr>
              <w:jc w:val="both"/>
              <w:rPr>
                <w:bCs/>
              </w:rPr>
            </w:pPr>
          </w:p>
          <w:p w14:paraId="3B60600E" w14:textId="77777777" w:rsidR="00494223" w:rsidRPr="00494223" w:rsidRDefault="00494223" w:rsidP="00494223">
            <w:pPr>
              <w:jc w:val="both"/>
              <w:rPr>
                <w:b/>
                <w:bCs/>
              </w:rPr>
            </w:pPr>
            <w:r w:rsidRPr="00494223">
              <w:rPr>
                <w:b/>
                <w:bCs/>
              </w:rPr>
              <w:t>Eğitim ve Öğretim</w:t>
            </w:r>
          </w:p>
          <w:p w14:paraId="7B51D2B2" w14:textId="77777777" w:rsidR="00494223" w:rsidRPr="00494223" w:rsidRDefault="00494223" w:rsidP="00494223">
            <w:pPr>
              <w:jc w:val="both"/>
              <w:rPr>
                <w:bCs/>
              </w:rPr>
            </w:pPr>
          </w:p>
          <w:p w14:paraId="0D0D0029" w14:textId="77777777" w:rsidR="00494223" w:rsidRPr="00494223" w:rsidRDefault="00494223" w:rsidP="00494223">
            <w:pPr>
              <w:jc w:val="both"/>
              <w:rPr>
                <w:bCs/>
              </w:rPr>
            </w:pPr>
            <w:r w:rsidRPr="00494223">
              <w:rPr>
                <w:bCs/>
              </w:rPr>
              <w:t>Hazırlık programının tasarımı, yürütülmesi, ölçme ve değerlendirme süreçleri mevzuata uygun, tanımlı ve sistematik biçimde yürütülmektedir. Öğrenci merkezli öğrenmeyi destekleyen ders dışı etkinlikler, dijital öğrenme ortamları ve ölçme-değerlendirme uygulamaları birimin eğitim-öğretim alanındaki güçlü yönlerini oluşturmaktadır.</w:t>
            </w:r>
          </w:p>
          <w:p w14:paraId="46CBE45C" w14:textId="77777777" w:rsidR="00494223" w:rsidRPr="00494223" w:rsidRDefault="00494223" w:rsidP="00494223">
            <w:pPr>
              <w:jc w:val="both"/>
              <w:rPr>
                <w:bCs/>
              </w:rPr>
            </w:pPr>
            <w:r w:rsidRPr="00494223">
              <w:rPr>
                <w:bCs/>
              </w:rPr>
              <w:t>Öğrenme kaynakları ve akademik destek hizmetleri yeterli olmakla birlikte, öğrenci iş yüküne dayalı ders tasarımı ve AKTS uygulamalarının geliştirilmesi ile dezavantajlı gruplara yönelik uygulamaların daha planlı ve izlenebilir hale getirilmesi, eğitim-öğretim süreçlerinin niteliğini artıracaktır.</w:t>
            </w:r>
          </w:p>
          <w:p w14:paraId="1704717F" w14:textId="77777777" w:rsidR="00494223" w:rsidRPr="00494223" w:rsidRDefault="00494223" w:rsidP="00494223">
            <w:pPr>
              <w:jc w:val="both"/>
              <w:rPr>
                <w:bCs/>
              </w:rPr>
            </w:pPr>
          </w:p>
          <w:p w14:paraId="2082C0F9" w14:textId="77777777" w:rsidR="00494223" w:rsidRPr="00494223" w:rsidRDefault="00494223" w:rsidP="00494223">
            <w:pPr>
              <w:jc w:val="both"/>
              <w:rPr>
                <w:b/>
                <w:bCs/>
              </w:rPr>
            </w:pPr>
            <w:r w:rsidRPr="00494223">
              <w:rPr>
                <w:b/>
                <w:bCs/>
              </w:rPr>
              <w:t>Araştırma ve Geliştirme</w:t>
            </w:r>
          </w:p>
          <w:p w14:paraId="5331CDE6" w14:textId="77777777" w:rsidR="00494223" w:rsidRPr="00494223" w:rsidRDefault="00494223" w:rsidP="00494223">
            <w:pPr>
              <w:jc w:val="both"/>
              <w:rPr>
                <w:bCs/>
              </w:rPr>
            </w:pPr>
          </w:p>
          <w:p w14:paraId="38B4C84C" w14:textId="77777777" w:rsidR="00494223" w:rsidRPr="00494223" w:rsidRDefault="00494223" w:rsidP="00494223">
            <w:pPr>
              <w:jc w:val="both"/>
              <w:rPr>
                <w:bCs/>
              </w:rPr>
            </w:pPr>
            <w:r w:rsidRPr="00494223">
              <w:rPr>
                <w:bCs/>
              </w:rPr>
              <w:t>Birimde araştırma faaliyetleri sınırlı düzeyde yürütülmekte olup araştırma süreçlerinin yönetimi, kaynak çeşitliliği ve iş birlikleri alanlarında gelişime ihtiyaç bulunmaktadır. Araştırma performansının sayısal çıktılar üzerinden izlenmesi olumlu bir uygulama olmakla birlikte, birime özgü araştırma stratejilerinin oluşturulması, öğretim elemanlarının araştırma yetkinliklerinin desteklenmesi ve ulusal/uluslararası iş birliklerinin artırılması gerekmektedir.</w:t>
            </w:r>
          </w:p>
          <w:p w14:paraId="0A74D9FD" w14:textId="77777777" w:rsidR="00494223" w:rsidRPr="00494223" w:rsidRDefault="00494223" w:rsidP="00494223">
            <w:pPr>
              <w:jc w:val="both"/>
              <w:rPr>
                <w:bCs/>
              </w:rPr>
            </w:pPr>
          </w:p>
          <w:p w14:paraId="3FDB723D" w14:textId="77777777" w:rsidR="00494223" w:rsidRPr="00494223" w:rsidRDefault="00494223" w:rsidP="00494223">
            <w:pPr>
              <w:jc w:val="both"/>
              <w:rPr>
                <w:b/>
                <w:bCs/>
              </w:rPr>
            </w:pPr>
            <w:r w:rsidRPr="00494223">
              <w:rPr>
                <w:b/>
                <w:bCs/>
              </w:rPr>
              <w:t>Toplumsal Katkı</w:t>
            </w:r>
          </w:p>
          <w:p w14:paraId="60BA51E5" w14:textId="77777777" w:rsidR="00494223" w:rsidRPr="00494223" w:rsidRDefault="00494223" w:rsidP="00494223">
            <w:pPr>
              <w:jc w:val="both"/>
              <w:rPr>
                <w:bCs/>
              </w:rPr>
            </w:pPr>
          </w:p>
          <w:p w14:paraId="66E49FD2" w14:textId="77777777" w:rsidR="00494223" w:rsidRPr="00494223" w:rsidRDefault="00494223" w:rsidP="00494223">
            <w:pPr>
              <w:jc w:val="both"/>
              <w:rPr>
                <w:bCs/>
              </w:rPr>
            </w:pPr>
            <w:r w:rsidRPr="00494223">
              <w:rPr>
                <w:bCs/>
              </w:rPr>
              <w:t>Toplumsal katkı faaliyetleri BKYS stratejik planı ile uyumlu şekilde planlanmakta ve izlenmektedir. BİLSEM öğrencilerine yönelik etkinlikler ve çeşitli dil kursları aracılığıyla topluma yönelik somut katkılar sağlanmaktadır. Toplumsal katkı performansının izlenmesi ve paydaş geri bildirimlerinin değerlendirilmesi birimin güçlü yönleri arasında yer almakla birlikte, bu faaliyetlerin etki analizlerinin sistematik olarak yapılması ve kaynakların çeşitlendirilmesi iyileştirmeye açık alanlar olarak değerlendirilmektedir.</w:t>
            </w:r>
          </w:p>
          <w:p w14:paraId="6BD42F20" w14:textId="77777777" w:rsidR="00494223" w:rsidRPr="00494223" w:rsidRDefault="00494223" w:rsidP="00494223">
            <w:pPr>
              <w:jc w:val="both"/>
              <w:rPr>
                <w:bCs/>
              </w:rPr>
            </w:pPr>
          </w:p>
          <w:p w14:paraId="4620D7C9" w14:textId="77777777" w:rsidR="00494223" w:rsidRPr="00494223" w:rsidRDefault="00494223" w:rsidP="00494223">
            <w:pPr>
              <w:jc w:val="both"/>
              <w:rPr>
                <w:b/>
                <w:bCs/>
              </w:rPr>
            </w:pPr>
            <w:r w:rsidRPr="00494223">
              <w:rPr>
                <w:b/>
                <w:bCs/>
              </w:rPr>
              <w:t>Genel Değerlendirme</w:t>
            </w:r>
          </w:p>
          <w:p w14:paraId="750308EB" w14:textId="77777777" w:rsidR="00494223" w:rsidRPr="00494223" w:rsidRDefault="00494223" w:rsidP="00494223">
            <w:pPr>
              <w:jc w:val="both"/>
              <w:rPr>
                <w:bCs/>
              </w:rPr>
            </w:pPr>
          </w:p>
          <w:p w14:paraId="11799143" w14:textId="107A037B" w:rsidR="0071112C" w:rsidRPr="00494223" w:rsidRDefault="00494223" w:rsidP="00494223">
            <w:pPr>
              <w:jc w:val="both"/>
              <w:rPr>
                <w:bCs/>
              </w:rPr>
            </w:pPr>
            <w:r w:rsidRPr="00494223">
              <w:rPr>
                <w:bCs/>
              </w:rPr>
              <w:t>Genel olarak Yabancı Diller Yüksekokulu; eğitim-öğretim ve kalite güvencesi süreçlerinde güçlü, tanımlı ve işleyen bir yapıya sahiptir. Araştırma ve geliştirme ile bazı yönetim süreçlerinde iyileştirmeye açık alanlar bulunmakta olup, bu alanlara yönelik planlı, izlenebilir ve sürdürülebilir iyileştirme çalışmalarının hayata geçirilmesi birimin kurumsal gelişimine katkı sağlayacaktır.</w:t>
            </w:r>
          </w:p>
          <w:p w14:paraId="55E541A8" w14:textId="77777777" w:rsidR="00A20E98" w:rsidRPr="00494223" w:rsidRDefault="00A20E98">
            <w:pPr>
              <w:rPr>
                <w:bCs/>
              </w:rPr>
            </w:pPr>
          </w:p>
          <w:p w14:paraId="7FC684BD" w14:textId="77777777" w:rsidR="0071112C" w:rsidRPr="00494223" w:rsidRDefault="0071112C">
            <w:pPr>
              <w:rPr>
                <w:bCs/>
              </w:rPr>
            </w:pPr>
          </w:p>
        </w:tc>
      </w:tr>
    </w:tbl>
    <w:p w14:paraId="65253E3C" w14:textId="4B2A9B1B" w:rsidR="00AF259C" w:rsidRDefault="00AF259C">
      <w:pPr>
        <w:spacing w:after="200" w:line="276" w:lineRule="auto"/>
        <w:rPr>
          <w:b/>
          <w:bCs/>
        </w:rPr>
      </w:pPr>
    </w:p>
    <w:p w14:paraId="1494C57D" w14:textId="77777777" w:rsidR="00AF259C" w:rsidRPr="00AF259C" w:rsidRDefault="00AF259C" w:rsidP="00AF259C"/>
    <w:p w14:paraId="17C6294E" w14:textId="77777777" w:rsidR="00AF259C" w:rsidRPr="00AF259C" w:rsidRDefault="00AF259C" w:rsidP="00AF259C"/>
    <w:sectPr w:rsidR="00AF259C" w:rsidRPr="00AF259C" w:rsidSect="00AF259C">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B1A38" w14:textId="77777777" w:rsidR="0001377A" w:rsidRDefault="0001377A" w:rsidP="00FB2805">
      <w:r>
        <w:separator/>
      </w:r>
    </w:p>
  </w:endnote>
  <w:endnote w:type="continuationSeparator" w:id="0">
    <w:p w14:paraId="6C09B0B2" w14:textId="77777777" w:rsidR="0001377A" w:rsidRDefault="0001377A" w:rsidP="00F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E61C0" w14:textId="77777777" w:rsidR="0001377A" w:rsidRDefault="0001377A" w:rsidP="00FB2805">
      <w:r>
        <w:separator/>
      </w:r>
    </w:p>
  </w:footnote>
  <w:footnote w:type="continuationSeparator" w:id="0">
    <w:p w14:paraId="3A70F6C9" w14:textId="77777777" w:rsidR="0001377A" w:rsidRDefault="0001377A" w:rsidP="00FB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35D"/>
    <w:multiLevelType w:val="hybridMultilevel"/>
    <w:tmpl w:val="C4B842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00049"/>
    <w:multiLevelType w:val="hybridMultilevel"/>
    <w:tmpl w:val="1E4C8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DE0607"/>
    <w:multiLevelType w:val="hybridMultilevel"/>
    <w:tmpl w:val="ECC4E2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B01091"/>
    <w:multiLevelType w:val="hybridMultilevel"/>
    <w:tmpl w:val="F9FE0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825575"/>
    <w:multiLevelType w:val="hybridMultilevel"/>
    <w:tmpl w:val="D0E447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C86506"/>
    <w:multiLevelType w:val="hybridMultilevel"/>
    <w:tmpl w:val="FC443E9A"/>
    <w:lvl w:ilvl="0" w:tplc="946A45E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2B8112B"/>
    <w:multiLevelType w:val="multilevel"/>
    <w:tmpl w:val="C84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D1E94"/>
    <w:multiLevelType w:val="hybridMultilevel"/>
    <w:tmpl w:val="4CB0821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18A3A66"/>
    <w:multiLevelType w:val="multilevel"/>
    <w:tmpl w:val="1A2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17450"/>
    <w:multiLevelType w:val="hybridMultilevel"/>
    <w:tmpl w:val="D3D4E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5A0464A"/>
    <w:multiLevelType w:val="hybridMultilevel"/>
    <w:tmpl w:val="949EE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49674E"/>
    <w:multiLevelType w:val="hybridMultilevel"/>
    <w:tmpl w:val="D840C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11"/>
  </w:num>
  <w:num w:numId="6">
    <w:abstractNumId w:val="1"/>
  </w:num>
  <w:num w:numId="7">
    <w:abstractNumId w:val="0"/>
  </w:num>
  <w:num w:numId="8">
    <w:abstractNumId w:val="2"/>
  </w:num>
  <w:num w:numId="9">
    <w:abstractNumId w:val="10"/>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46"/>
    <w:rsid w:val="00006B06"/>
    <w:rsid w:val="00007C64"/>
    <w:rsid w:val="0001377A"/>
    <w:rsid w:val="00014574"/>
    <w:rsid w:val="000203FE"/>
    <w:rsid w:val="00031B90"/>
    <w:rsid w:val="00046D64"/>
    <w:rsid w:val="00050344"/>
    <w:rsid w:val="00076365"/>
    <w:rsid w:val="0009297D"/>
    <w:rsid w:val="00092D1D"/>
    <w:rsid w:val="000A3F21"/>
    <w:rsid w:val="000D32AD"/>
    <w:rsid w:val="000D6062"/>
    <w:rsid w:val="000E3B62"/>
    <w:rsid w:val="000E5208"/>
    <w:rsid w:val="000E7725"/>
    <w:rsid w:val="000F3C4F"/>
    <w:rsid w:val="001005B6"/>
    <w:rsid w:val="001157CE"/>
    <w:rsid w:val="00125086"/>
    <w:rsid w:val="00155399"/>
    <w:rsid w:val="00164935"/>
    <w:rsid w:val="0017387C"/>
    <w:rsid w:val="001745AE"/>
    <w:rsid w:val="001774AB"/>
    <w:rsid w:val="00180146"/>
    <w:rsid w:val="001851E0"/>
    <w:rsid w:val="00186EBE"/>
    <w:rsid w:val="001A27F1"/>
    <w:rsid w:val="001A73BA"/>
    <w:rsid w:val="001B29A0"/>
    <w:rsid w:val="001C3CFB"/>
    <w:rsid w:val="001D2F20"/>
    <w:rsid w:val="001E140F"/>
    <w:rsid w:val="0020506C"/>
    <w:rsid w:val="00210269"/>
    <w:rsid w:val="00210423"/>
    <w:rsid w:val="00217523"/>
    <w:rsid w:val="00223416"/>
    <w:rsid w:val="00232E43"/>
    <w:rsid w:val="00265862"/>
    <w:rsid w:val="00271BB0"/>
    <w:rsid w:val="0027453F"/>
    <w:rsid w:val="002B0CD4"/>
    <w:rsid w:val="002B5A38"/>
    <w:rsid w:val="002B63DE"/>
    <w:rsid w:val="002C0DB8"/>
    <w:rsid w:val="002D4616"/>
    <w:rsid w:val="002D5D38"/>
    <w:rsid w:val="002E237B"/>
    <w:rsid w:val="002F1D9D"/>
    <w:rsid w:val="00334573"/>
    <w:rsid w:val="003456DB"/>
    <w:rsid w:val="00346373"/>
    <w:rsid w:val="003471B2"/>
    <w:rsid w:val="003521AA"/>
    <w:rsid w:val="00355E52"/>
    <w:rsid w:val="0036296A"/>
    <w:rsid w:val="00380F36"/>
    <w:rsid w:val="00383E0E"/>
    <w:rsid w:val="00395199"/>
    <w:rsid w:val="00396E85"/>
    <w:rsid w:val="003D0ECF"/>
    <w:rsid w:val="003E055B"/>
    <w:rsid w:val="003E3E64"/>
    <w:rsid w:val="003E4110"/>
    <w:rsid w:val="003F0492"/>
    <w:rsid w:val="003F6BE8"/>
    <w:rsid w:val="00412EA5"/>
    <w:rsid w:val="004146BE"/>
    <w:rsid w:val="0042123C"/>
    <w:rsid w:val="00421EFA"/>
    <w:rsid w:val="0042689C"/>
    <w:rsid w:val="00435DB1"/>
    <w:rsid w:val="00441125"/>
    <w:rsid w:val="0044169B"/>
    <w:rsid w:val="00442034"/>
    <w:rsid w:val="00451D6F"/>
    <w:rsid w:val="00473574"/>
    <w:rsid w:val="0047390D"/>
    <w:rsid w:val="00482184"/>
    <w:rsid w:val="0049226B"/>
    <w:rsid w:val="00492A30"/>
    <w:rsid w:val="00493A97"/>
    <w:rsid w:val="00494223"/>
    <w:rsid w:val="00494B4C"/>
    <w:rsid w:val="004B6A91"/>
    <w:rsid w:val="004B7D6D"/>
    <w:rsid w:val="004C2563"/>
    <w:rsid w:val="004E12FF"/>
    <w:rsid w:val="004E2838"/>
    <w:rsid w:val="004F209E"/>
    <w:rsid w:val="00501AF6"/>
    <w:rsid w:val="00505577"/>
    <w:rsid w:val="00511AEB"/>
    <w:rsid w:val="0052035A"/>
    <w:rsid w:val="005216E9"/>
    <w:rsid w:val="005238C1"/>
    <w:rsid w:val="005554D6"/>
    <w:rsid w:val="00560372"/>
    <w:rsid w:val="005630C6"/>
    <w:rsid w:val="00570EA2"/>
    <w:rsid w:val="005867FB"/>
    <w:rsid w:val="00593284"/>
    <w:rsid w:val="005D7990"/>
    <w:rsid w:val="005E327B"/>
    <w:rsid w:val="005F2ACA"/>
    <w:rsid w:val="00606BB6"/>
    <w:rsid w:val="006109B9"/>
    <w:rsid w:val="0062310C"/>
    <w:rsid w:val="0062604A"/>
    <w:rsid w:val="00630627"/>
    <w:rsid w:val="00635711"/>
    <w:rsid w:val="00645E30"/>
    <w:rsid w:val="00662A3C"/>
    <w:rsid w:val="006641F7"/>
    <w:rsid w:val="00681BB6"/>
    <w:rsid w:val="006870DF"/>
    <w:rsid w:val="00692568"/>
    <w:rsid w:val="006A573A"/>
    <w:rsid w:val="006B617C"/>
    <w:rsid w:val="006B689A"/>
    <w:rsid w:val="006C2F5D"/>
    <w:rsid w:val="006C4FDD"/>
    <w:rsid w:val="006D6BBD"/>
    <w:rsid w:val="006D7D8A"/>
    <w:rsid w:val="006E325D"/>
    <w:rsid w:val="006E6004"/>
    <w:rsid w:val="006F5297"/>
    <w:rsid w:val="006F6EB1"/>
    <w:rsid w:val="006F7EB6"/>
    <w:rsid w:val="0070415C"/>
    <w:rsid w:val="0071112C"/>
    <w:rsid w:val="00713142"/>
    <w:rsid w:val="00716D03"/>
    <w:rsid w:val="0073556D"/>
    <w:rsid w:val="007369A5"/>
    <w:rsid w:val="007531FB"/>
    <w:rsid w:val="00755A8C"/>
    <w:rsid w:val="00766CAD"/>
    <w:rsid w:val="00780186"/>
    <w:rsid w:val="007873C2"/>
    <w:rsid w:val="007B1D8F"/>
    <w:rsid w:val="007B558B"/>
    <w:rsid w:val="007C352E"/>
    <w:rsid w:val="007D06BD"/>
    <w:rsid w:val="007D71E3"/>
    <w:rsid w:val="007E3739"/>
    <w:rsid w:val="007E4284"/>
    <w:rsid w:val="007F5125"/>
    <w:rsid w:val="008008E6"/>
    <w:rsid w:val="00812C60"/>
    <w:rsid w:val="00813E61"/>
    <w:rsid w:val="00821E05"/>
    <w:rsid w:val="00824333"/>
    <w:rsid w:val="00836E85"/>
    <w:rsid w:val="00840EE7"/>
    <w:rsid w:val="00860FE2"/>
    <w:rsid w:val="00861AF0"/>
    <w:rsid w:val="0087714B"/>
    <w:rsid w:val="00891D41"/>
    <w:rsid w:val="00897C72"/>
    <w:rsid w:val="008C2F4A"/>
    <w:rsid w:val="008D1686"/>
    <w:rsid w:val="008D3793"/>
    <w:rsid w:val="008D67FE"/>
    <w:rsid w:val="008E1C01"/>
    <w:rsid w:val="008E62DF"/>
    <w:rsid w:val="008F09A8"/>
    <w:rsid w:val="008F2A78"/>
    <w:rsid w:val="008F563B"/>
    <w:rsid w:val="008F66EA"/>
    <w:rsid w:val="008F7C32"/>
    <w:rsid w:val="009103A7"/>
    <w:rsid w:val="00911889"/>
    <w:rsid w:val="00924AAF"/>
    <w:rsid w:val="00936075"/>
    <w:rsid w:val="0094110E"/>
    <w:rsid w:val="00952284"/>
    <w:rsid w:val="00972FA2"/>
    <w:rsid w:val="00973342"/>
    <w:rsid w:val="009B3AD8"/>
    <w:rsid w:val="009B414F"/>
    <w:rsid w:val="009C0196"/>
    <w:rsid w:val="009C7A6D"/>
    <w:rsid w:val="009E1C8E"/>
    <w:rsid w:val="009E3602"/>
    <w:rsid w:val="009E72E8"/>
    <w:rsid w:val="009F09E0"/>
    <w:rsid w:val="009F2C4B"/>
    <w:rsid w:val="009F44EE"/>
    <w:rsid w:val="00A0640A"/>
    <w:rsid w:val="00A16F22"/>
    <w:rsid w:val="00A20E98"/>
    <w:rsid w:val="00A26A7B"/>
    <w:rsid w:val="00A31DDF"/>
    <w:rsid w:val="00A33814"/>
    <w:rsid w:val="00A35401"/>
    <w:rsid w:val="00A516C2"/>
    <w:rsid w:val="00A564F6"/>
    <w:rsid w:val="00A632A5"/>
    <w:rsid w:val="00A70154"/>
    <w:rsid w:val="00A72ED5"/>
    <w:rsid w:val="00A943A3"/>
    <w:rsid w:val="00AC660C"/>
    <w:rsid w:val="00AC7418"/>
    <w:rsid w:val="00AD5730"/>
    <w:rsid w:val="00AD71B2"/>
    <w:rsid w:val="00AE75C5"/>
    <w:rsid w:val="00AF259C"/>
    <w:rsid w:val="00B27786"/>
    <w:rsid w:val="00B36A86"/>
    <w:rsid w:val="00B4159E"/>
    <w:rsid w:val="00B41E4B"/>
    <w:rsid w:val="00B46D9E"/>
    <w:rsid w:val="00B67A48"/>
    <w:rsid w:val="00B9147B"/>
    <w:rsid w:val="00B92DBE"/>
    <w:rsid w:val="00BA1F9B"/>
    <w:rsid w:val="00BA3FB2"/>
    <w:rsid w:val="00BB78BB"/>
    <w:rsid w:val="00BB7C1F"/>
    <w:rsid w:val="00BC6E00"/>
    <w:rsid w:val="00BD194A"/>
    <w:rsid w:val="00BD2DDF"/>
    <w:rsid w:val="00BD2E66"/>
    <w:rsid w:val="00BD564A"/>
    <w:rsid w:val="00BE0959"/>
    <w:rsid w:val="00BE3B45"/>
    <w:rsid w:val="00BE743A"/>
    <w:rsid w:val="00BF6D6F"/>
    <w:rsid w:val="00BF7309"/>
    <w:rsid w:val="00BF744F"/>
    <w:rsid w:val="00C032BC"/>
    <w:rsid w:val="00C12671"/>
    <w:rsid w:val="00C15C24"/>
    <w:rsid w:val="00C2317D"/>
    <w:rsid w:val="00C23908"/>
    <w:rsid w:val="00C257B6"/>
    <w:rsid w:val="00C326AA"/>
    <w:rsid w:val="00C3585F"/>
    <w:rsid w:val="00C40988"/>
    <w:rsid w:val="00C41BEE"/>
    <w:rsid w:val="00C614D7"/>
    <w:rsid w:val="00C727BC"/>
    <w:rsid w:val="00C80357"/>
    <w:rsid w:val="00C84EE5"/>
    <w:rsid w:val="00C87589"/>
    <w:rsid w:val="00C92F5F"/>
    <w:rsid w:val="00C9391E"/>
    <w:rsid w:val="00C977BB"/>
    <w:rsid w:val="00CA115E"/>
    <w:rsid w:val="00CA2DF9"/>
    <w:rsid w:val="00CC57CC"/>
    <w:rsid w:val="00CC645C"/>
    <w:rsid w:val="00CD37D7"/>
    <w:rsid w:val="00CF4D2B"/>
    <w:rsid w:val="00CF69C4"/>
    <w:rsid w:val="00D05066"/>
    <w:rsid w:val="00D13708"/>
    <w:rsid w:val="00D16015"/>
    <w:rsid w:val="00D211D7"/>
    <w:rsid w:val="00D221B8"/>
    <w:rsid w:val="00D336FD"/>
    <w:rsid w:val="00D344FF"/>
    <w:rsid w:val="00D41218"/>
    <w:rsid w:val="00D4334C"/>
    <w:rsid w:val="00D543BD"/>
    <w:rsid w:val="00D63E40"/>
    <w:rsid w:val="00D64996"/>
    <w:rsid w:val="00D6675C"/>
    <w:rsid w:val="00D809F8"/>
    <w:rsid w:val="00D8444E"/>
    <w:rsid w:val="00D91119"/>
    <w:rsid w:val="00D95388"/>
    <w:rsid w:val="00D97ADB"/>
    <w:rsid w:val="00DB531D"/>
    <w:rsid w:val="00DB6AC0"/>
    <w:rsid w:val="00DD2F4E"/>
    <w:rsid w:val="00DD3DB4"/>
    <w:rsid w:val="00DE17E2"/>
    <w:rsid w:val="00DE64FE"/>
    <w:rsid w:val="00DF0A6E"/>
    <w:rsid w:val="00DF3CD1"/>
    <w:rsid w:val="00DF3F22"/>
    <w:rsid w:val="00E10BF5"/>
    <w:rsid w:val="00E423B7"/>
    <w:rsid w:val="00E45B68"/>
    <w:rsid w:val="00E46940"/>
    <w:rsid w:val="00E47C9A"/>
    <w:rsid w:val="00E756BF"/>
    <w:rsid w:val="00E77699"/>
    <w:rsid w:val="00E87512"/>
    <w:rsid w:val="00E94305"/>
    <w:rsid w:val="00E97787"/>
    <w:rsid w:val="00E97CA8"/>
    <w:rsid w:val="00EA6083"/>
    <w:rsid w:val="00EB11E7"/>
    <w:rsid w:val="00EB4BD3"/>
    <w:rsid w:val="00EC0234"/>
    <w:rsid w:val="00EF37D1"/>
    <w:rsid w:val="00F0273A"/>
    <w:rsid w:val="00F123EE"/>
    <w:rsid w:val="00F20995"/>
    <w:rsid w:val="00F247DB"/>
    <w:rsid w:val="00F25C85"/>
    <w:rsid w:val="00F25F54"/>
    <w:rsid w:val="00F400D5"/>
    <w:rsid w:val="00F56AC9"/>
    <w:rsid w:val="00F7093F"/>
    <w:rsid w:val="00F711A9"/>
    <w:rsid w:val="00F75915"/>
    <w:rsid w:val="00F854E7"/>
    <w:rsid w:val="00F919D3"/>
    <w:rsid w:val="00FA013B"/>
    <w:rsid w:val="00FA0A8E"/>
    <w:rsid w:val="00FB2805"/>
    <w:rsid w:val="00FC3445"/>
    <w:rsid w:val="00FD11BE"/>
    <w:rsid w:val="00FF43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B631"/>
  <w15:docId w15:val="{C0561DC4-10FE-7B45-8F6E-31B0CF7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2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4169B"/>
    <w:pPr>
      <w:widowControl w:val="0"/>
      <w:ind w:left="118"/>
      <w:outlineLvl w:val="0"/>
    </w:pPr>
    <w:rPr>
      <w:rFonts w:cstheme="minorBidi"/>
      <w:b/>
      <w:bCs/>
      <w:noProof/>
      <w:sz w:val="32"/>
      <w:szCs w:val="32"/>
      <w:lang w:eastAsia="en-US"/>
    </w:rPr>
  </w:style>
  <w:style w:type="paragraph" w:styleId="Balk3">
    <w:name w:val="heading 3"/>
    <w:basedOn w:val="Normal"/>
    <w:next w:val="Normal"/>
    <w:link w:val="Balk3Char"/>
    <w:uiPriority w:val="9"/>
    <w:semiHidden/>
    <w:unhideWhenUsed/>
    <w:qFormat/>
    <w:rsid w:val="003471B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14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180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8014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180146"/>
    <w:rPr>
      <w:rFonts w:ascii="Tahoma" w:hAnsi="Tahoma" w:cs="Tahoma"/>
      <w:sz w:val="16"/>
      <w:szCs w:val="16"/>
    </w:rPr>
  </w:style>
  <w:style w:type="character" w:styleId="Kpr">
    <w:name w:val="Hyperlink"/>
    <w:basedOn w:val="VarsaylanParagrafYazTipi"/>
    <w:uiPriority w:val="99"/>
    <w:unhideWhenUsed/>
    <w:rsid w:val="00861AF0"/>
    <w:rPr>
      <w:color w:val="0000FF" w:themeColor="hyperlink"/>
      <w:u w:val="single"/>
    </w:rPr>
  </w:style>
  <w:style w:type="character" w:customStyle="1" w:styleId="zmlenmeyenBahsetme1">
    <w:name w:val="Çözümlenmeyen Bahsetme1"/>
    <w:basedOn w:val="VarsaylanParagrafYazTipi"/>
    <w:uiPriority w:val="99"/>
    <w:semiHidden/>
    <w:unhideWhenUsed/>
    <w:rsid w:val="00155399"/>
    <w:rPr>
      <w:color w:val="605E5C"/>
      <w:shd w:val="clear" w:color="auto" w:fill="E1DFDD"/>
    </w:rPr>
  </w:style>
  <w:style w:type="character" w:customStyle="1" w:styleId="Balk1Char">
    <w:name w:val="Başlık 1 Char"/>
    <w:basedOn w:val="VarsaylanParagrafYazTipi"/>
    <w:link w:val="Balk1"/>
    <w:uiPriority w:val="1"/>
    <w:rsid w:val="0044169B"/>
    <w:rPr>
      <w:rFonts w:ascii="Times New Roman" w:eastAsia="Times New Roman" w:hAnsi="Times New Roman"/>
      <w:b/>
      <w:bCs/>
      <w:noProof/>
      <w:sz w:val="32"/>
      <w:szCs w:val="32"/>
    </w:rPr>
  </w:style>
  <w:style w:type="paragraph" w:styleId="AltBilgi">
    <w:name w:val="footer"/>
    <w:basedOn w:val="Normal"/>
    <w:link w:val="AltBilgiChar"/>
    <w:uiPriority w:val="99"/>
    <w:unhideWhenUsed/>
    <w:rsid w:val="00FB280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B2805"/>
  </w:style>
  <w:style w:type="character" w:styleId="SayfaNumaras">
    <w:name w:val="page number"/>
    <w:basedOn w:val="VarsaylanParagrafYazTipi"/>
    <w:uiPriority w:val="99"/>
    <w:semiHidden/>
    <w:unhideWhenUsed/>
    <w:rsid w:val="00FB2805"/>
  </w:style>
  <w:style w:type="character" w:customStyle="1" w:styleId="Balk3Char">
    <w:name w:val="Başlık 3 Char"/>
    <w:basedOn w:val="VarsaylanParagrafYazTipi"/>
    <w:link w:val="Balk3"/>
    <w:uiPriority w:val="9"/>
    <w:semiHidden/>
    <w:rsid w:val="003471B2"/>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42689C"/>
    <w:rPr>
      <w:color w:val="800080" w:themeColor="followedHyperlink"/>
      <w:u w:val="single"/>
    </w:rPr>
  </w:style>
  <w:style w:type="character" w:styleId="Gl">
    <w:name w:val="Strong"/>
    <w:basedOn w:val="VarsaylanParagrafYazTipi"/>
    <w:uiPriority w:val="22"/>
    <w:qFormat/>
    <w:rsid w:val="004B7D6D"/>
    <w:rPr>
      <w:b/>
      <w:bCs/>
    </w:rPr>
  </w:style>
  <w:style w:type="paragraph" w:customStyle="1" w:styleId="Default">
    <w:name w:val="Default"/>
    <w:rsid w:val="00972FA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203FE"/>
    <w:pPr>
      <w:spacing w:before="100" w:beforeAutospacing="1" w:after="100" w:afterAutospacing="1"/>
    </w:pPr>
  </w:style>
  <w:style w:type="character" w:styleId="zmlenmeyenBahsetme">
    <w:name w:val="Unresolved Mention"/>
    <w:basedOn w:val="VarsaylanParagrafYazTipi"/>
    <w:uiPriority w:val="99"/>
    <w:semiHidden/>
    <w:unhideWhenUsed/>
    <w:rsid w:val="00006B06"/>
    <w:rPr>
      <w:color w:val="605E5C"/>
      <w:shd w:val="clear" w:color="auto" w:fill="E1DFDD"/>
    </w:rPr>
  </w:style>
  <w:style w:type="paragraph" w:styleId="stBilgi">
    <w:name w:val="header"/>
    <w:basedOn w:val="Normal"/>
    <w:link w:val="stBilgiChar"/>
    <w:uiPriority w:val="99"/>
    <w:unhideWhenUsed/>
    <w:rsid w:val="00AF259C"/>
    <w:pPr>
      <w:tabs>
        <w:tab w:val="center" w:pos="4536"/>
        <w:tab w:val="right" w:pos="9072"/>
      </w:tabs>
    </w:pPr>
  </w:style>
  <w:style w:type="character" w:customStyle="1" w:styleId="stBilgiChar">
    <w:name w:val="Üst Bilgi Char"/>
    <w:basedOn w:val="VarsaylanParagrafYazTipi"/>
    <w:link w:val="stBilgi"/>
    <w:uiPriority w:val="99"/>
    <w:rsid w:val="00AF259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534">
      <w:bodyDiv w:val="1"/>
      <w:marLeft w:val="0"/>
      <w:marRight w:val="0"/>
      <w:marTop w:val="0"/>
      <w:marBottom w:val="0"/>
      <w:divBdr>
        <w:top w:val="none" w:sz="0" w:space="0" w:color="auto"/>
        <w:left w:val="none" w:sz="0" w:space="0" w:color="auto"/>
        <w:bottom w:val="none" w:sz="0" w:space="0" w:color="auto"/>
        <w:right w:val="none" w:sz="0" w:space="0" w:color="auto"/>
      </w:divBdr>
    </w:div>
    <w:div w:id="10883126">
      <w:bodyDiv w:val="1"/>
      <w:marLeft w:val="0"/>
      <w:marRight w:val="0"/>
      <w:marTop w:val="0"/>
      <w:marBottom w:val="0"/>
      <w:divBdr>
        <w:top w:val="none" w:sz="0" w:space="0" w:color="auto"/>
        <w:left w:val="none" w:sz="0" w:space="0" w:color="auto"/>
        <w:bottom w:val="none" w:sz="0" w:space="0" w:color="auto"/>
        <w:right w:val="none" w:sz="0" w:space="0" w:color="auto"/>
      </w:divBdr>
    </w:div>
    <w:div w:id="36929015">
      <w:bodyDiv w:val="1"/>
      <w:marLeft w:val="0"/>
      <w:marRight w:val="0"/>
      <w:marTop w:val="0"/>
      <w:marBottom w:val="0"/>
      <w:divBdr>
        <w:top w:val="none" w:sz="0" w:space="0" w:color="auto"/>
        <w:left w:val="none" w:sz="0" w:space="0" w:color="auto"/>
        <w:bottom w:val="none" w:sz="0" w:space="0" w:color="auto"/>
        <w:right w:val="none" w:sz="0" w:space="0" w:color="auto"/>
      </w:divBdr>
    </w:div>
    <w:div w:id="103036633">
      <w:bodyDiv w:val="1"/>
      <w:marLeft w:val="0"/>
      <w:marRight w:val="0"/>
      <w:marTop w:val="0"/>
      <w:marBottom w:val="0"/>
      <w:divBdr>
        <w:top w:val="none" w:sz="0" w:space="0" w:color="auto"/>
        <w:left w:val="none" w:sz="0" w:space="0" w:color="auto"/>
        <w:bottom w:val="none" w:sz="0" w:space="0" w:color="auto"/>
        <w:right w:val="none" w:sz="0" w:space="0" w:color="auto"/>
      </w:divBdr>
    </w:div>
    <w:div w:id="112675501">
      <w:bodyDiv w:val="1"/>
      <w:marLeft w:val="0"/>
      <w:marRight w:val="0"/>
      <w:marTop w:val="0"/>
      <w:marBottom w:val="0"/>
      <w:divBdr>
        <w:top w:val="none" w:sz="0" w:space="0" w:color="auto"/>
        <w:left w:val="none" w:sz="0" w:space="0" w:color="auto"/>
        <w:bottom w:val="none" w:sz="0" w:space="0" w:color="auto"/>
        <w:right w:val="none" w:sz="0" w:space="0" w:color="auto"/>
      </w:divBdr>
    </w:div>
    <w:div w:id="125974116">
      <w:bodyDiv w:val="1"/>
      <w:marLeft w:val="0"/>
      <w:marRight w:val="0"/>
      <w:marTop w:val="0"/>
      <w:marBottom w:val="0"/>
      <w:divBdr>
        <w:top w:val="none" w:sz="0" w:space="0" w:color="auto"/>
        <w:left w:val="none" w:sz="0" w:space="0" w:color="auto"/>
        <w:bottom w:val="none" w:sz="0" w:space="0" w:color="auto"/>
        <w:right w:val="none" w:sz="0" w:space="0" w:color="auto"/>
      </w:divBdr>
    </w:div>
    <w:div w:id="158888028">
      <w:bodyDiv w:val="1"/>
      <w:marLeft w:val="0"/>
      <w:marRight w:val="0"/>
      <w:marTop w:val="0"/>
      <w:marBottom w:val="0"/>
      <w:divBdr>
        <w:top w:val="none" w:sz="0" w:space="0" w:color="auto"/>
        <w:left w:val="none" w:sz="0" w:space="0" w:color="auto"/>
        <w:bottom w:val="none" w:sz="0" w:space="0" w:color="auto"/>
        <w:right w:val="none" w:sz="0" w:space="0" w:color="auto"/>
      </w:divBdr>
    </w:div>
    <w:div w:id="192813371">
      <w:bodyDiv w:val="1"/>
      <w:marLeft w:val="0"/>
      <w:marRight w:val="0"/>
      <w:marTop w:val="0"/>
      <w:marBottom w:val="0"/>
      <w:divBdr>
        <w:top w:val="none" w:sz="0" w:space="0" w:color="auto"/>
        <w:left w:val="none" w:sz="0" w:space="0" w:color="auto"/>
        <w:bottom w:val="none" w:sz="0" w:space="0" w:color="auto"/>
        <w:right w:val="none" w:sz="0" w:space="0" w:color="auto"/>
      </w:divBdr>
    </w:div>
    <w:div w:id="218172261">
      <w:bodyDiv w:val="1"/>
      <w:marLeft w:val="0"/>
      <w:marRight w:val="0"/>
      <w:marTop w:val="0"/>
      <w:marBottom w:val="0"/>
      <w:divBdr>
        <w:top w:val="none" w:sz="0" w:space="0" w:color="auto"/>
        <w:left w:val="none" w:sz="0" w:space="0" w:color="auto"/>
        <w:bottom w:val="none" w:sz="0" w:space="0" w:color="auto"/>
        <w:right w:val="none" w:sz="0" w:space="0" w:color="auto"/>
      </w:divBdr>
    </w:div>
    <w:div w:id="220674317">
      <w:bodyDiv w:val="1"/>
      <w:marLeft w:val="0"/>
      <w:marRight w:val="0"/>
      <w:marTop w:val="0"/>
      <w:marBottom w:val="0"/>
      <w:divBdr>
        <w:top w:val="none" w:sz="0" w:space="0" w:color="auto"/>
        <w:left w:val="none" w:sz="0" w:space="0" w:color="auto"/>
        <w:bottom w:val="none" w:sz="0" w:space="0" w:color="auto"/>
        <w:right w:val="none" w:sz="0" w:space="0" w:color="auto"/>
      </w:divBdr>
    </w:div>
    <w:div w:id="230893527">
      <w:bodyDiv w:val="1"/>
      <w:marLeft w:val="0"/>
      <w:marRight w:val="0"/>
      <w:marTop w:val="0"/>
      <w:marBottom w:val="0"/>
      <w:divBdr>
        <w:top w:val="none" w:sz="0" w:space="0" w:color="auto"/>
        <w:left w:val="none" w:sz="0" w:space="0" w:color="auto"/>
        <w:bottom w:val="none" w:sz="0" w:space="0" w:color="auto"/>
        <w:right w:val="none" w:sz="0" w:space="0" w:color="auto"/>
      </w:divBdr>
    </w:div>
    <w:div w:id="232591070">
      <w:bodyDiv w:val="1"/>
      <w:marLeft w:val="0"/>
      <w:marRight w:val="0"/>
      <w:marTop w:val="0"/>
      <w:marBottom w:val="0"/>
      <w:divBdr>
        <w:top w:val="none" w:sz="0" w:space="0" w:color="auto"/>
        <w:left w:val="none" w:sz="0" w:space="0" w:color="auto"/>
        <w:bottom w:val="none" w:sz="0" w:space="0" w:color="auto"/>
        <w:right w:val="none" w:sz="0" w:space="0" w:color="auto"/>
      </w:divBdr>
    </w:div>
    <w:div w:id="254096605">
      <w:bodyDiv w:val="1"/>
      <w:marLeft w:val="0"/>
      <w:marRight w:val="0"/>
      <w:marTop w:val="0"/>
      <w:marBottom w:val="0"/>
      <w:divBdr>
        <w:top w:val="none" w:sz="0" w:space="0" w:color="auto"/>
        <w:left w:val="none" w:sz="0" w:space="0" w:color="auto"/>
        <w:bottom w:val="none" w:sz="0" w:space="0" w:color="auto"/>
        <w:right w:val="none" w:sz="0" w:space="0" w:color="auto"/>
      </w:divBdr>
    </w:div>
    <w:div w:id="255481177">
      <w:bodyDiv w:val="1"/>
      <w:marLeft w:val="0"/>
      <w:marRight w:val="0"/>
      <w:marTop w:val="0"/>
      <w:marBottom w:val="0"/>
      <w:divBdr>
        <w:top w:val="none" w:sz="0" w:space="0" w:color="auto"/>
        <w:left w:val="none" w:sz="0" w:space="0" w:color="auto"/>
        <w:bottom w:val="none" w:sz="0" w:space="0" w:color="auto"/>
        <w:right w:val="none" w:sz="0" w:space="0" w:color="auto"/>
      </w:divBdr>
    </w:div>
    <w:div w:id="348336648">
      <w:bodyDiv w:val="1"/>
      <w:marLeft w:val="0"/>
      <w:marRight w:val="0"/>
      <w:marTop w:val="0"/>
      <w:marBottom w:val="0"/>
      <w:divBdr>
        <w:top w:val="none" w:sz="0" w:space="0" w:color="auto"/>
        <w:left w:val="none" w:sz="0" w:space="0" w:color="auto"/>
        <w:bottom w:val="none" w:sz="0" w:space="0" w:color="auto"/>
        <w:right w:val="none" w:sz="0" w:space="0" w:color="auto"/>
      </w:divBdr>
    </w:div>
    <w:div w:id="387270560">
      <w:bodyDiv w:val="1"/>
      <w:marLeft w:val="0"/>
      <w:marRight w:val="0"/>
      <w:marTop w:val="0"/>
      <w:marBottom w:val="0"/>
      <w:divBdr>
        <w:top w:val="none" w:sz="0" w:space="0" w:color="auto"/>
        <w:left w:val="none" w:sz="0" w:space="0" w:color="auto"/>
        <w:bottom w:val="none" w:sz="0" w:space="0" w:color="auto"/>
        <w:right w:val="none" w:sz="0" w:space="0" w:color="auto"/>
      </w:divBdr>
    </w:div>
    <w:div w:id="512764949">
      <w:bodyDiv w:val="1"/>
      <w:marLeft w:val="0"/>
      <w:marRight w:val="0"/>
      <w:marTop w:val="0"/>
      <w:marBottom w:val="0"/>
      <w:divBdr>
        <w:top w:val="none" w:sz="0" w:space="0" w:color="auto"/>
        <w:left w:val="none" w:sz="0" w:space="0" w:color="auto"/>
        <w:bottom w:val="none" w:sz="0" w:space="0" w:color="auto"/>
        <w:right w:val="none" w:sz="0" w:space="0" w:color="auto"/>
      </w:divBdr>
    </w:div>
    <w:div w:id="514614839">
      <w:bodyDiv w:val="1"/>
      <w:marLeft w:val="0"/>
      <w:marRight w:val="0"/>
      <w:marTop w:val="0"/>
      <w:marBottom w:val="0"/>
      <w:divBdr>
        <w:top w:val="none" w:sz="0" w:space="0" w:color="auto"/>
        <w:left w:val="none" w:sz="0" w:space="0" w:color="auto"/>
        <w:bottom w:val="none" w:sz="0" w:space="0" w:color="auto"/>
        <w:right w:val="none" w:sz="0" w:space="0" w:color="auto"/>
      </w:divBdr>
    </w:div>
    <w:div w:id="536743086">
      <w:bodyDiv w:val="1"/>
      <w:marLeft w:val="0"/>
      <w:marRight w:val="0"/>
      <w:marTop w:val="0"/>
      <w:marBottom w:val="0"/>
      <w:divBdr>
        <w:top w:val="none" w:sz="0" w:space="0" w:color="auto"/>
        <w:left w:val="none" w:sz="0" w:space="0" w:color="auto"/>
        <w:bottom w:val="none" w:sz="0" w:space="0" w:color="auto"/>
        <w:right w:val="none" w:sz="0" w:space="0" w:color="auto"/>
      </w:divBdr>
    </w:div>
    <w:div w:id="578028654">
      <w:bodyDiv w:val="1"/>
      <w:marLeft w:val="0"/>
      <w:marRight w:val="0"/>
      <w:marTop w:val="0"/>
      <w:marBottom w:val="0"/>
      <w:divBdr>
        <w:top w:val="none" w:sz="0" w:space="0" w:color="auto"/>
        <w:left w:val="none" w:sz="0" w:space="0" w:color="auto"/>
        <w:bottom w:val="none" w:sz="0" w:space="0" w:color="auto"/>
        <w:right w:val="none" w:sz="0" w:space="0" w:color="auto"/>
      </w:divBdr>
    </w:div>
    <w:div w:id="635180457">
      <w:bodyDiv w:val="1"/>
      <w:marLeft w:val="0"/>
      <w:marRight w:val="0"/>
      <w:marTop w:val="0"/>
      <w:marBottom w:val="0"/>
      <w:divBdr>
        <w:top w:val="none" w:sz="0" w:space="0" w:color="auto"/>
        <w:left w:val="none" w:sz="0" w:space="0" w:color="auto"/>
        <w:bottom w:val="none" w:sz="0" w:space="0" w:color="auto"/>
        <w:right w:val="none" w:sz="0" w:space="0" w:color="auto"/>
      </w:divBdr>
    </w:div>
    <w:div w:id="682902576">
      <w:bodyDiv w:val="1"/>
      <w:marLeft w:val="0"/>
      <w:marRight w:val="0"/>
      <w:marTop w:val="0"/>
      <w:marBottom w:val="0"/>
      <w:divBdr>
        <w:top w:val="none" w:sz="0" w:space="0" w:color="auto"/>
        <w:left w:val="none" w:sz="0" w:space="0" w:color="auto"/>
        <w:bottom w:val="none" w:sz="0" w:space="0" w:color="auto"/>
        <w:right w:val="none" w:sz="0" w:space="0" w:color="auto"/>
      </w:divBdr>
    </w:div>
    <w:div w:id="703290558">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299753">
      <w:bodyDiv w:val="1"/>
      <w:marLeft w:val="0"/>
      <w:marRight w:val="0"/>
      <w:marTop w:val="0"/>
      <w:marBottom w:val="0"/>
      <w:divBdr>
        <w:top w:val="none" w:sz="0" w:space="0" w:color="auto"/>
        <w:left w:val="none" w:sz="0" w:space="0" w:color="auto"/>
        <w:bottom w:val="none" w:sz="0" w:space="0" w:color="auto"/>
        <w:right w:val="none" w:sz="0" w:space="0" w:color="auto"/>
      </w:divBdr>
    </w:div>
    <w:div w:id="755443973">
      <w:bodyDiv w:val="1"/>
      <w:marLeft w:val="0"/>
      <w:marRight w:val="0"/>
      <w:marTop w:val="0"/>
      <w:marBottom w:val="0"/>
      <w:divBdr>
        <w:top w:val="none" w:sz="0" w:space="0" w:color="auto"/>
        <w:left w:val="none" w:sz="0" w:space="0" w:color="auto"/>
        <w:bottom w:val="none" w:sz="0" w:space="0" w:color="auto"/>
        <w:right w:val="none" w:sz="0" w:space="0" w:color="auto"/>
      </w:divBdr>
    </w:div>
    <w:div w:id="780496893">
      <w:bodyDiv w:val="1"/>
      <w:marLeft w:val="0"/>
      <w:marRight w:val="0"/>
      <w:marTop w:val="0"/>
      <w:marBottom w:val="0"/>
      <w:divBdr>
        <w:top w:val="none" w:sz="0" w:space="0" w:color="auto"/>
        <w:left w:val="none" w:sz="0" w:space="0" w:color="auto"/>
        <w:bottom w:val="none" w:sz="0" w:space="0" w:color="auto"/>
        <w:right w:val="none" w:sz="0" w:space="0" w:color="auto"/>
      </w:divBdr>
    </w:div>
    <w:div w:id="804851853">
      <w:bodyDiv w:val="1"/>
      <w:marLeft w:val="0"/>
      <w:marRight w:val="0"/>
      <w:marTop w:val="0"/>
      <w:marBottom w:val="0"/>
      <w:divBdr>
        <w:top w:val="none" w:sz="0" w:space="0" w:color="auto"/>
        <w:left w:val="none" w:sz="0" w:space="0" w:color="auto"/>
        <w:bottom w:val="none" w:sz="0" w:space="0" w:color="auto"/>
        <w:right w:val="none" w:sz="0" w:space="0" w:color="auto"/>
      </w:divBdr>
    </w:div>
    <w:div w:id="831405851">
      <w:bodyDiv w:val="1"/>
      <w:marLeft w:val="0"/>
      <w:marRight w:val="0"/>
      <w:marTop w:val="0"/>
      <w:marBottom w:val="0"/>
      <w:divBdr>
        <w:top w:val="none" w:sz="0" w:space="0" w:color="auto"/>
        <w:left w:val="none" w:sz="0" w:space="0" w:color="auto"/>
        <w:bottom w:val="none" w:sz="0" w:space="0" w:color="auto"/>
        <w:right w:val="none" w:sz="0" w:space="0" w:color="auto"/>
      </w:divBdr>
    </w:div>
    <w:div w:id="831725022">
      <w:bodyDiv w:val="1"/>
      <w:marLeft w:val="0"/>
      <w:marRight w:val="0"/>
      <w:marTop w:val="0"/>
      <w:marBottom w:val="0"/>
      <w:divBdr>
        <w:top w:val="none" w:sz="0" w:space="0" w:color="auto"/>
        <w:left w:val="none" w:sz="0" w:space="0" w:color="auto"/>
        <w:bottom w:val="none" w:sz="0" w:space="0" w:color="auto"/>
        <w:right w:val="none" w:sz="0" w:space="0" w:color="auto"/>
      </w:divBdr>
    </w:div>
    <w:div w:id="876818401">
      <w:bodyDiv w:val="1"/>
      <w:marLeft w:val="0"/>
      <w:marRight w:val="0"/>
      <w:marTop w:val="0"/>
      <w:marBottom w:val="0"/>
      <w:divBdr>
        <w:top w:val="none" w:sz="0" w:space="0" w:color="auto"/>
        <w:left w:val="none" w:sz="0" w:space="0" w:color="auto"/>
        <w:bottom w:val="none" w:sz="0" w:space="0" w:color="auto"/>
        <w:right w:val="none" w:sz="0" w:space="0" w:color="auto"/>
      </w:divBdr>
    </w:div>
    <w:div w:id="880362332">
      <w:bodyDiv w:val="1"/>
      <w:marLeft w:val="0"/>
      <w:marRight w:val="0"/>
      <w:marTop w:val="0"/>
      <w:marBottom w:val="0"/>
      <w:divBdr>
        <w:top w:val="none" w:sz="0" w:space="0" w:color="auto"/>
        <w:left w:val="none" w:sz="0" w:space="0" w:color="auto"/>
        <w:bottom w:val="none" w:sz="0" w:space="0" w:color="auto"/>
        <w:right w:val="none" w:sz="0" w:space="0" w:color="auto"/>
      </w:divBdr>
    </w:div>
    <w:div w:id="891119660">
      <w:bodyDiv w:val="1"/>
      <w:marLeft w:val="0"/>
      <w:marRight w:val="0"/>
      <w:marTop w:val="0"/>
      <w:marBottom w:val="0"/>
      <w:divBdr>
        <w:top w:val="none" w:sz="0" w:space="0" w:color="auto"/>
        <w:left w:val="none" w:sz="0" w:space="0" w:color="auto"/>
        <w:bottom w:val="none" w:sz="0" w:space="0" w:color="auto"/>
        <w:right w:val="none" w:sz="0" w:space="0" w:color="auto"/>
      </w:divBdr>
    </w:div>
    <w:div w:id="928198545">
      <w:bodyDiv w:val="1"/>
      <w:marLeft w:val="0"/>
      <w:marRight w:val="0"/>
      <w:marTop w:val="0"/>
      <w:marBottom w:val="0"/>
      <w:divBdr>
        <w:top w:val="none" w:sz="0" w:space="0" w:color="auto"/>
        <w:left w:val="none" w:sz="0" w:space="0" w:color="auto"/>
        <w:bottom w:val="none" w:sz="0" w:space="0" w:color="auto"/>
        <w:right w:val="none" w:sz="0" w:space="0" w:color="auto"/>
      </w:divBdr>
    </w:div>
    <w:div w:id="939148006">
      <w:bodyDiv w:val="1"/>
      <w:marLeft w:val="0"/>
      <w:marRight w:val="0"/>
      <w:marTop w:val="0"/>
      <w:marBottom w:val="0"/>
      <w:divBdr>
        <w:top w:val="none" w:sz="0" w:space="0" w:color="auto"/>
        <w:left w:val="none" w:sz="0" w:space="0" w:color="auto"/>
        <w:bottom w:val="none" w:sz="0" w:space="0" w:color="auto"/>
        <w:right w:val="none" w:sz="0" w:space="0" w:color="auto"/>
      </w:divBdr>
    </w:div>
    <w:div w:id="956715063">
      <w:bodyDiv w:val="1"/>
      <w:marLeft w:val="0"/>
      <w:marRight w:val="0"/>
      <w:marTop w:val="0"/>
      <w:marBottom w:val="0"/>
      <w:divBdr>
        <w:top w:val="none" w:sz="0" w:space="0" w:color="auto"/>
        <w:left w:val="none" w:sz="0" w:space="0" w:color="auto"/>
        <w:bottom w:val="none" w:sz="0" w:space="0" w:color="auto"/>
        <w:right w:val="none" w:sz="0" w:space="0" w:color="auto"/>
      </w:divBdr>
    </w:div>
    <w:div w:id="962613482">
      <w:bodyDiv w:val="1"/>
      <w:marLeft w:val="0"/>
      <w:marRight w:val="0"/>
      <w:marTop w:val="0"/>
      <w:marBottom w:val="0"/>
      <w:divBdr>
        <w:top w:val="none" w:sz="0" w:space="0" w:color="auto"/>
        <w:left w:val="none" w:sz="0" w:space="0" w:color="auto"/>
        <w:bottom w:val="none" w:sz="0" w:space="0" w:color="auto"/>
        <w:right w:val="none" w:sz="0" w:space="0" w:color="auto"/>
      </w:divBdr>
    </w:div>
    <w:div w:id="972175744">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96495316">
      <w:bodyDiv w:val="1"/>
      <w:marLeft w:val="0"/>
      <w:marRight w:val="0"/>
      <w:marTop w:val="0"/>
      <w:marBottom w:val="0"/>
      <w:divBdr>
        <w:top w:val="none" w:sz="0" w:space="0" w:color="auto"/>
        <w:left w:val="none" w:sz="0" w:space="0" w:color="auto"/>
        <w:bottom w:val="none" w:sz="0" w:space="0" w:color="auto"/>
        <w:right w:val="none" w:sz="0" w:space="0" w:color="auto"/>
      </w:divBdr>
    </w:div>
    <w:div w:id="1026759061">
      <w:bodyDiv w:val="1"/>
      <w:marLeft w:val="0"/>
      <w:marRight w:val="0"/>
      <w:marTop w:val="0"/>
      <w:marBottom w:val="0"/>
      <w:divBdr>
        <w:top w:val="none" w:sz="0" w:space="0" w:color="auto"/>
        <w:left w:val="none" w:sz="0" w:space="0" w:color="auto"/>
        <w:bottom w:val="none" w:sz="0" w:space="0" w:color="auto"/>
        <w:right w:val="none" w:sz="0" w:space="0" w:color="auto"/>
      </w:divBdr>
    </w:div>
    <w:div w:id="1047920963">
      <w:bodyDiv w:val="1"/>
      <w:marLeft w:val="0"/>
      <w:marRight w:val="0"/>
      <w:marTop w:val="0"/>
      <w:marBottom w:val="0"/>
      <w:divBdr>
        <w:top w:val="none" w:sz="0" w:space="0" w:color="auto"/>
        <w:left w:val="none" w:sz="0" w:space="0" w:color="auto"/>
        <w:bottom w:val="none" w:sz="0" w:space="0" w:color="auto"/>
        <w:right w:val="none" w:sz="0" w:space="0" w:color="auto"/>
      </w:divBdr>
    </w:div>
    <w:div w:id="1051077964">
      <w:bodyDiv w:val="1"/>
      <w:marLeft w:val="0"/>
      <w:marRight w:val="0"/>
      <w:marTop w:val="0"/>
      <w:marBottom w:val="0"/>
      <w:divBdr>
        <w:top w:val="none" w:sz="0" w:space="0" w:color="auto"/>
        <w:left w:val="none" w:sz="0" w:space="0" w:color="auto"/>
        <w:bottom w:val="none" w:sz="0" w:space="0" w:color="auto"/>
        <w:right w:val="none" w:sz="0" w:space="0" w:color="auto"/>
      </w:divBdr>
    </w:div>
    <w:div w:id="1055468131">
      <w:bodyDiv w:val="1"/>
      <w:marLeft w:val="0"/>
      <w:marRight w:val="0"/>
      <w:marTop w:val="0"/>
      <w:marBottom w:val="0"/>
      <w:divBdr>
        <w:top w:val="none" w:sz="0" w:space="0" w:color="auto"/>
        <w:left w:val="none" w:sz="0" w:space="0" w:color="auto"/>
        <w:bottom w:val="none" w:sz="0" w:space="0" w:color="auto"/>
        <w:right w:val="none" w:sz="0" w:space="0" w:color="auto"/>
      </w:divBdr>
    </w:div>
    <w:div w:id="1076900561">
      <w:bodyDiv w:val="1"/>
      <w:marLeft w:val="0"/>
      <w:marRight w:val="0"/>
      <w:marTop w:val="0"/>
      <w:marBottom w:val="0"/>
      <w:divBdr>
        <w:top w:val="none" w:sz="0" w:space="0" w:color="auto"/>
        <w:left w:val="none" w:sz="0" w:space="0" w:color="auto"/>
        <w:bottom w:val="none" w:sz="0" w:space="0" w:color="auto"/>
        <w:right w:val="none" w:sz="0" w:space="0" w:color="auto"/>
      </w:divBdr>
      <w:divsChild>
        <w:div w:id="604387447">
          <w:marLeft w:val="0"/>
          <w:marRight w:val="0"/>
          <w:marTop w:val="0"/>
          <w:marBottom w:val="0"/>
          <w:divBdr>
            <w:top w:val="none" w:sz="0" w:space="0" w:color="auto"/>
            <w:left w:val="none" w:sz="0" w:space="0" w:color="auto"/>
            <w:bottom w:val="none" w:sz="0" w:space="0" w:color="auto"/>
            <w:right w:val="none" w:sz="0" w:space="0" w:color="auto"/>
          </w:divBdr>
          <w:divsChild>
            <w:div w:id="740567417">
              <w:marLeft w:val="0"/>
              <w:marRight w:val="0"/>
              <w:marTop w:val="0"/>
              <w:marBottom w:val="0"/>
              <w:divBdr>
                <w:top w:val="none" w:sz="0" w:space="0" w:color="auto"/>
                <w:left w:val="none" w:sz="0" w:space="0" w:color="auto"/>
                <w:bottom w:val="none" w:sz="0" w:space="0" w:color="auto"/>
                <w:right w:val="none" w:sz="0" w:space="0" w:color="auto"/>
              </w:divBdr>
              <w:divsChild>
                <w:div w:id="1279722511">
                  <w:marLeft w:val="0"/>
                  <w:marRight w:val="0"/>
                  <w:marTop w:val="0"/>
                  <w:marBottom w:val="0"/>
                  <w:divBdr>
                    <w:top w:val="none" w:sz="0" w:space="0" w:color="auto"/>
                    <w:left w:val="none" w:sz="0" w:space="0" w:color="auto"/>
                    <w:bottom w:val="none" w:sz="0" w:space="0" w:color="auto"/>
                    <w:right w:val="none" w:sz="0" w:space="0" w:color="auto"/>
                  </w:divBdr>
                  <w:divsChild>
                    <w:div w:id="309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1524">
      <w:bodyDiv w:val="1"/>
      <w:marLeft w:val="0"/>
      <w:marRight w:val="0"/>
      <w:marTop w:val="0"/>
      <w:marBottom w:val="0"/>
      <w:divBdr>
        <w:top w:val="none" w:sz="0" w:space="0" w:color="auto"/>
        <w:left w:val="none" w:sz="0" w:space="0" w:color="auto"/>
        <w:bottom w:val="none" w:sz="0" w:space="0" w:color="auto"/>
        <w:right w:val="none" w:sz="0" w:space="0" w:color="auto"/>
      </w:divBdr>
    </w:div>
    <w:div w:id="1088237705">
      <w:bodyDiv w:val="1"/>
      <w:marLeft w:val="0"/>
      <w:marRight w:val="0"/>
      <w:marTop w:val="0"/>
      <w:marBottom w:val="0"/>
      <w:divBdr>
        <w:top w:val="none" w:sz="0" w:space="0" w:color="auto"/>
        <w:left w:val="none" w:sz="0" w:space="0" w:color="auto"/>
        <w:bottom w:val="none" w:sz="0" w:space="0" w:color="auto"/>
        <w:right w:val="none" w:sz="0" w:space="0" w:color="auto"/>
      </w:divBdr>
    </w:div>
    <w:div w:id="1095324767">
      <w:bodyDiv w:val="1"/>
      <w:marLeft w:val="0"/>
      <w:marRight w:val="0"/>
      <w:marTop w:val="0"/>
      <w:marBottom w:val="0"/>
      <w:divBdr>
        <w:top w:val="none" w:sz="0" w:space="0" w:color="auto"/>
        <w:left w:val="none" w:sz="0" w:space="0" w:color="auto"/>
        <w:bottom w:val="none" w:sz="0" w:space="0" w:color="auto"/>
        <w:right w:val="none" w:sz="0" w:space="0" w:color="auto"/>
      </w:divBdr>
    </w:div>
    <w:div w:id="1105005623">
      <w:bodyDiv w:val="1"/>
      <w:marLeft w:val="0"/>
      <w:marRight w:val="0"/>
      <w:marTop w:val="0"/>
      <w:marBottom w:val="0"/>
      <w:divBdr>
        <w:top w:val="none" w:sz="0" w:space="0" w:color="auto"/>
        <w:left w:val="none" w:sz="0" w:space="0" w:color="auto"/>
        <w:bottom w:val="none" w:sz="0" w:space="0" w:color="auto"/>
        <w:right w:val="none" w:sz="0" w:space="0" w:color="auto"/>
      </w:divBdr>
    </w:div>
    <w:div w:id="1122768553">
      <w:bodyDiv w:val="1"/>
      <w:marLeft w:val="0"/>
      <w:marRight w:val="0"/>
      <w:marTop w:val="0"/>
      <w:marBottom w:val="0"/>
      <w:divBdr>
        <w:top w:val="none" w:sz="0" w:space="0" w:color="auto"/>
        <w:left w:val="none" w:sz="0" w:space="0" w:color="auto"/>
        <w:bottom w:val="none" w:sz="0" w:space="0" w:color="auto"/>
        <w:right w:val="none" w:sz="0" w:space="0" w:color="auto"/>
      </w:divBdr>
    </w:div>
    <w:div w:id="1156528267">
      <w:bodyDiv w:val="1"/>
      <w:marLeft w:val="0"/>
      <w:marRight w:val="0"/>
      <w:marTop w:val="0"/>
      <w:marBottom w:val="0"/>
      <w:divBdr>
        <w:top w:val="none" w:sz="0" w:space="0" w:color="auto"/>
        <w:left w:val="none" w:sz="0" w:space="0" w:color="auto"/>
        <w:bottom w:val="none" w:sz="0" w:space="0" w:color="auto"/>
        <w:right w:val="none" w:sz="0" w:space="0" w:color="auto"/>
      </w:divBdr>
    </w:div>
    <w:div w:id="1161432736">
      <w:bodyDiv w:val="1"/>
      <w:marLeft w:val="0"/>
      <w:marRight w:val="0"/>
      <w:marTop w:val="0"/>
      <w:marBottom w:val="0"/>
      <w:divBdr>
        <w:top w:val="none" w:sz="0" w:space="0" w:color="auto"/>
        <w:left w:val="none" w:sz="0" w:space="0" w:color="auto"/>
        <w:bottom w:val="none" w:sz="0" w:space="0" w:color="auto"/>
        <w:right w:val="none" w:sz="0" w:space="0" w:color="auto"/>
      </w:divBdr>
    </w:div>
    <w:div w:id="1204176872">
      <w:bodyDiv w:val="1"/>
      <w:marLeft w:val="0"/>
      <w:marRight w:val="0"/>
      <w:marTop w:val="0"/>
      <w:marBottom w:val="0"/>
      <w:divBdr>
        <w:top w:val="none" w:sz="0" w:space="0" w:color="auto"/>
        <w:left w:val="none" w:sz="0" w:space="0" w:color="auto"/>
        <w:bottom w:val="none" w:sz="0" w:space="0" w:color="auto"/>
        <w:right w:val="none" w:sz="0" w:space="0" w:color="auto"/>
      </w:divBdr>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50427900">
      <w:bodyDiv w:val="1"/>
      <w:marLeft w:val="0"/>
      <w:marRight w:val="0"/>
      <w:marTop w:val="0"/>
      <w:marBottom w:val="0"/>
      <w:divBdr>
        <w:top w:val="none" w:sz="0" w:space="0" w:color="auto"/>
        <w:left w:val="none" w:sz="0" w:space="0" w:color="auto"/>
        <w:bottom w:val="none" w:sz="0" w:space="0" w:color="auto"/>
        <w:right w:val="none" w:sz="0" w:space="0" w:color="auto"/>
      </w:divBdr>
    </w:div>
    <w:div w:id="1273826378">
      <w:bodyDiv w:val="1"/>
      <w:marLeft w:val="0"/>
      <w:marRight w:val="0"/>
      <w:marTop w:val="0"/>
      <w:marBottom w:val="0"/>
      <w:divBdr>
        <w:top w:val="none" w:sz="0" w:space="0" w:color="auto"/>
        <w:left w:val="none" w:sz="0" w:space="0" w:color="auto"/>
        <w:bottom w:val="none" w:sz="0" w:space="0" w:color="auto"/>
        <w:right w:val="none" w:sz="0" w:space="0" w:color="auto"/>
      </w:divBdr>
    </w:div>
    <w:div w:id="1384862754">
      <w:bodyDiv w:val="1"/>
      <w:marLeft w:val="0"/>
      <w:marRight w:val="0"/>
      <w:marTop w:val="0"/>
      <w:marBottom w:val="0"/>
      <w:divBdr>
        <w:top w:val="none" w:sz="0" w:space="0" w:color="auto"/>
        <w:left w:val="none" w:sz="0" w:space="0" w:color="auto"/>
        <w:bottom w:val="none" w:sz="0" w:space="0" w:color="auto"/>
        <w:right w:val="none" w:sz="0" w:space="0" w:color="auto"/>
      </w:divBdr>
    </w:div>
    <w:div w:id="1386686972">
      <w:bodyDiv w:val="1"/>
      <w:marLeft w:val="0"/>
      <w:marRight w:val="0"/>
      <w:marTop w:val="0"/>
      <w:marBottom w:val="0"/>
      <w:divBdr>
        <w:top w:val="none" w:sz="0" w:space="0" w:color="auto"/>
        <w:left w:val="none" w:sz="0" w:space="0" w:color="auto"/>
        <w:bottom w:val="none" w:sz="0" w:space="0" w:color="auto"/>
        <w:right w:val="none" w:sz="0" w:space="0" w:color="auto"/>
      </w:divBdr>
    </w:div>
    <w:div w:id="1405909241">
      <w:bodyDiv w:val="1"/>
      <w:marLeft w:val="0"/>
      <w:marRight w:val="0"/>
      <w:marTop w:val="0"/>
      <w:marBottom w:val="0"/>
      <w:divBdr>
        <w:top w:val="none" w:sz="0" w:space="0" w:color="auto"/>
        <w:left w:val="none" w:sz="0" w:space="0" w:color="auto"/>
        <w:bottom w:val="none" w:sz="0" w:space="0" w:color="auto"/>
        <w:right w:val="none" w:sz="0" w:space="0" w:color="auto"/>
      </w:divBdr>
    </w:div>
    <w:div w:id="1493062658">
      <w:bodyDiv w:val="1"/>
      <w:marLeft w:val="0"/>
      <w:marRight w:val="0"/>
      <w:marTop w:val="0"/>
      <w:marBottom w:val="0"/>
      <w:divBdr>
        <w:top w:val="none" w:sz="0" w:space="0" w:color="auto"/>
        <w:left w:val="none" w:sz="0" w:space="0" w:color="auto"/>
        <w:bottom w:val="none" w:sz="0" w:space="0" w:color="auto"/>
        <w:right w:val="none" w:sz="0" w:space="0" w:color="auto"/>
      </w:divBdr>
      <w:divsChild>
        <w:div w:id="1768650352">
          <w:marLeft w:val="0"/>
          <w:marRight w:val="0"/>
          <w:marTop w:val="0"/>
          <w:marBottom w:val="0"/>
          <w:divBdr>
            <w:top w:val="none" w:sz="0" w:space="0" w:color="auto"/>
            <w:left w:val="none" w:sz="0" w:space="0" w:color="auto"/>
            <w:bottom w:val="none" w:sz="0" w:space="0" w:color="auto"/>
            <w:right w:val="none" w:sz="0" w:space="0" w:color="auto"/>
          </w:divBdr>
          <w:divsChild>
            <w:div w:id="389576942">
              <w:marLeft w:val="0"/>
              <w:marRight w:val="0"/>
              <w:marTop w:val="0"/>
              <w:marBottom w:val="0"/>
              <w:divBdr>
                <w:top w:val="none" w:sz="0" w:space="0" w:color="auto"/>
                <w:left w:val="none" w:sz="0" w:space="0" w:color="auto"/>
                <w:bottom w:val="none" w:sz="0" w:space="0" w:color="auto"/>
                <w:right w:val="none" w:sz="0" w:space="0" w:color="auto"/>
              </w:divBdr>
              <w:divsChild>
                <w:div w:id="1671103299">
                  <w:marLeft w:val="0"/>
                  <w:marRight w:val="0"/>
                  <w:marTop w:val="0"/>
                  <w:marBottom w:val="0"/>
                  <w:divBdr>
                    <w:top w:val="none" w:sz="0" w:space="0" w:color="auto"/>
                    <w:left w:val="none" w:sz="0" w:space="0" w:color="auto"/>
                    <w:bottom w:val="none" w:sz="0" w:space="0" w:color="auto"/>
                    <w:right w:val="none" w:sz="0" w:space="0" w:color="auto"/>
                  </w:divBdr>
                  <w:divsChild>
                    <w:div w:id="2030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282">
      <w:bodyDiv w:val="1"/>
      <w:marLeft w:val="0"/>
      <w:marRight w:val="0"/>
      <w:marTop w:val="0"/>
      <w:marBottom w:val="0"/>
      <w:divBdr>
        <w:top w:val="none" w:sz="0" w:space="0" w:color="auto"/>
        <w:left w:val="none" w:sz="0" w:space="0" w:color="auto"/>
        <w:bottom w:val="none" w:sz="0" w:space="0" w:color="auto"/>
        <w:right w:val="none" w:sz="0" w:space="0" w:color="auto"/>
      </w:divBdr>
    </w:div>
    <w:div w:id="1632318424">
      <w:bodyDiv w:val="1"/>
      <w:marLeft w:val="0"/>
      <w:marRight w:val="0"/>
      <w:marTop w:val="0"/>
      <w:marBottom w:val="0"/>
      <w:divBdr>
        <w:top w:val="none" w:sz="0" w:space="0" w:color="auto"/>
        <w:left w:val="none" w:sz="0" w:space="0" w:color="auto"/>
        <w:bottom w:val="none" w:sz="0" w:space="0" w:color="auto"/>
        <w:right w:val="none" w:sz="0" w:space="0" w:color="auto"/>
      </w:divBdr>
    </w:div>
    <w:div w:id="1684629784">
      <w:bodyDiv w:val="1"/>
      <w:marLeft w:val="0"/>
      <w:marRight w:val="0"/>
      <w:marTop w:val="0"/>
      <w:marBottom w:val="0"/>
      <w:divBdr>
        <w:top w:val="none" w:sz="0" w:space="0" w:color="auto"/>
        <w:left w:val="none" w:sz="0" w:space="0" w:color="auto"/>
        <w:bottom w:val="none" w:sz="0" w:space="0" w:color="auto"/>
        <w:right w:val="none" w:sz="0" w:space="0" w:color="auto"/>
      </w:divBdr>
    </w:div>
    <w:div w:id="1687049579">
      <w:bodyDiv w:val="1"/>
      <w:marLeft w:val="0"/>
      <w:marRight w:val="0"/>
      <w:marTop w:val="0"/>
      <w:marBottom w:val="0"/>
      <w:divBdr>
        <w:top w:val="none" w:sz="0" w:space="0" w:color="auto"/>
        <w:left w:val="none" w:sz="0" w:space="0" w:color="auto"/>
        <w:bottom w:val="none" w:sz="0" w:space="0" w:color="auto"/>
        <w:right w:val="none" w:sz="0" w:space="0" w:color="auto"/>
      </w:divBdr>
    </w:div>
    <w:div w:id="1752312192">
      <w:bodyDiv w:val="1"/>
      <w:marLeft w:val="0"/>
      <w:marRight w:val="0"/>
      <w:marTop w:val="0"/>
      <w:marBottom w:val="0"/>
      <w:divBdr>
        <w:top w:val="none" w:sz="0" w:space="0" w:color="auto"/>
        <w:left w:val="none" w:sz="0" w:space="0" w:color="auto"/>
        <w:bottom w:val="none" w:sz="0" w:space="0" w:color="auto"/>
        <w:right w:val="none" w:sz="0" w:space="0" w:color="auto"/>
      </w:divBdr>
    </w:div>
    <w:div w:id="1754009233">
      <w:bodyDiv w:val="1"/>
      <w:marLeft w:val="0"/>
      <w:marRight w:val="0"/>
      <w:marTop w:val="0"/>
      <w:marBottom w:val="0"/>
      <w:divBdr>
        <w:top w:val="none" w:sz="0" w:space="0" w:color="auto"/>
        <w:left w:val="none" w:sz="0" w:space="0" w:color="auto"/>
        <w:bottom w:val="none" w:sz="0" w:space="0" w:color="auto"/>
        <w:right w:val="none" w:sz="0" w:space="0" w:color="auto"/>
      </w:divBdr>
    </w:div>
    <w:div w:id="1795518239">
      <w:bodyDiv w:val="1"/>
      <w:marLeft w:val="0"/>
      <w:marRight w:val="0"/>
      <w:marTop w:val="0"/>
      <w:marBottom w:val="0"/>
      <w:divBdr>
        <w:top w:val="none" w:sz="0" w:space="0" w:color="auto"/>
        <w:left w:val="none" w:sz="0" w:space="0" w:color="auto"/>
        <w:bottom w:val="none" w:sz="0" w:space="0" w:color="auto"/>
        <w:right w:val="none" w:sz="0" w:space="0" w:color="auto"/>
      </w:divBdr>
    </w:div>
    <w:div w:id="1831365640">
      <w:bodyDiv w:val="1"/>
      <w:marLeft w:val="0"/>
      <w:marRight w:val="0"/>
      <w:marTop w:val="0"/>
      <w:marBottom w:val="0"/>
      <w:divBdr>
        <w:top w:val="none" w:sz="0" w:space="0" w:color="auto"/>
        <w:left w:val="none" w:sz="0" w:space="0" w:color="auto"/>
        <w:bottom w:val="none" w:sz="0" w:space="0" w:color="auto"/>
        <w:right w:val="none" w:sz="0" w:space="0" w:color="auto"/>
      </w:divBdr>
    </w:div>
    <w:div w:id="1838568913">
      <w:bodyDiv w:val="1"/>
      <w:marLeft w:val="0"/>
      <w:marRight w:val="0"/>
      <w:marTop w:val="0"/>
      <w:marBottom w:val="0"/>
      <w:divBdr>
        <w:top w:val="none" w:sz="0" w:space="0" w:color="auto"/>
        <w:left w:val="none" w:sz="0" w:space="0" w:color="auto"/>
        <w:bottom w:val="none" w:sz="0" w:space="0" w:color="auto"/>
        <w:right w:val="none" w:sz="0" w:space="0" w:color="auto"/>
      </w:divBdr>
    </w:div>
    <w:div w:id="1851215058">
      <w:bodyDiv w:val="1"/>
      <w:marLeft w:val="0"/>
      <w:marRight w:val="0"/>
      <w:marTop w:val="0"/>
      <w:marBottom w:val="0"/>
      <w:divBdr>
        <w:top w:val="none" w:sz="0" w:space="0" w:color="auto"/>
        <w:left w:val="none" w:sz="0" w:space="0" w:color="auto"/>
        <w:bottom w:val="none" w:sz="0" w:space="0" w:color="auto"/>
        <w:right w:val="none" w:sz="0" w:space="0" w:color="auto"/>
      </w:divBdr>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
    <w:div w:id="1913002735">
      <w:bodyDiv w:val="1"/>
      <w:marLeft w:val="0"/>
      <w:marRight w:val="0"/>
      <w:marTop w:val="0"/>
      <w:marBottom w:val="0"/>
      <w:divBdr>
        <w:top w:val="none" w:sz="0" w:space="0" w:color="auto"/>
        <w:left w:val="none" w:sz="0" w:space="0" w:color="auto"/>
        <w:bottom w:val="none" w:sz="0" w:space="0" w:color="auto"/>
        <w:right w:val="none" w:sz="0" w:space="0" w:color="auto"/>
      </w:divBdr>
    </w:div>
    <w:div w:id="1926180343">
      <w:bodyDiv w:val="1"/>
      <w:marLeft w:val="0"/>
      <w:marRight w:val="0"/>
      <w:marTop w:val="0"/>
      <w:marBottom w:val="0"/>
      <w:divBdr>
        <w:top w:val="none" w:sz="0" w:space="0" w:color="auto"/>
        <w:left w:val="none" w:sz="0" w:space="0" w:color="auto"/>
        <w:bottom w:val="none" w:sz="0" w:space="0" w:color="auto"/>
        <w:right w:val="none" w:sz="0" w:space="0" w:color="auto"/>
      </w:divBdr>
    </w:div>
    <w:div w:id="1931304732">
      <w:bodyDiv w:val="1"/>
      <w:marLeft w:val="0"/>
      <w:marRight w:val="0"/>
      <w:marTop w:val="0"/>
      <w:marBottom w:val="0"/>
      <w:divBdr>
        <w:top w:val="none" w:sz="0" w:space="0" w:color="auto"/>
        <w:left w:val="none" w:sz="0" w:space="0" w:color="auto"/>
        <w:bottom w:val="none" w:sz="0" w:space="0" w:color="auto"/>
        <w:right w:val="none" w:sz="0" w:space="0" w:color="auto"/>
      </w:divBdr>
    </w:div>
    <w:div w:id="1988900494">
      <w:bodyDiv w:val="1"/>
      <w:marLeft w:val="0"/>
      <w:marRight w:val="0"/>
      <w:marTop w:val="0"/>
      <w:marBottom w:val="0"/>
      <w:divBdr>
        <w:top w:val="none" w:sz="0" w:space="0" w:color="auto"/>
        <w:left w:val="none" w:sz="0" w:space="0" w:color="auto"/>
        <w:bottom w:val="none" w:sz="0" w:space="0" w:color="auto"/>
        <w:right w:val="none" w:sz="0" w:space="0" w:color="auto"/>
      </w:divBdr>
    </w:div>
    <w:div w:id="200146956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46173471">
      <w:bodyDiv w:val="1"/>
      <w:marLeft w:val="0"/>
      <w:marRight w:val="0"/>
      <w:marTop w:val="0"/>
      <w:marBottom w:val="0"/>
      <w:divBdr>
        <w:top w:val="none" w:sz="0" w:space="0" w:color="auto"/>
        <w:left w:val="none" w:sz="0" w:space="0" w:color="auto"/>
        <w:bottom w:val="none" w:sz="0" w:space="0" w:color="auto"/>
        <w:right w:val="none" w:sz="0" w:space="0" w:color="auto"/>
      </w:divBdr>
    </w:div>
    <w:div w:id="2066757296">
      <w:bodyDiv w:val="1"/>
      <w:marLeft w:val="0"/>
      <w:marRight w:val="0"/>
      <w:marTop w:val="0"/>
      <w:marBottom w:val="0"/>
      <w:divBdr>
        <w:top w:val="none" w:sz="0" w:space="0" w:color="auto"/>
        <w:left w:val="none" w:sz="0" w:space="0" w:color="auto"/>
        <w:bottom w:val="none" w:sz="0" w:space="0" w:color="auto"/>
        <w:right w:val="none" w:sz="0" w:space="0" w:color="auto"/>
      </w:divBdr>
    </w:div>
    <w:div w:id="2071690442">
      <w:bodyDiv w:val="1"/>
      <w:marLeft w:val="0"/>
      <w:marRight w:val="0"/>
      <w:marTop w:val="0"/>
      <w:marBottom w:val="0"/>
      <w:divBdr>
        <w:top w:val="none" w:sz="0" w:space="0" w:color="auto"/>
        <w:left w:val="none" w:sz="0" w:space="0" w:color="auto"/>
        <w:bottom w:val="none" w:sz="0" w:space="0" w:color="auto"/>
        <w:right w:val="none" w:sz="0" w:space="0" w:color="auto"/>
      </w:divBdr>
    </w:div>
    <w:div w:id="2110351901">
      <w:bodyDiv w:val="1"/>
      <w:marLeft w:val="0"/>
      <w:marRight w:val="0"/>
      <w:marTop w:val="0"/>
      <w:marBottom w:val="0"/>
      <w:divBdr>
        <w:top w:val="none" w:sz="0" w:space="0" w:color="auto"/>
        <w:left w:val="none" w:sz="0" w:space="0" w:color="auto"/>
        <w:bottom w:val="none" w:sz="0" w:space="0" w:color="auto"/>
        <w:right w:val="none" w:sz="0" w:space="0" w:color="auto"/>
      </w:divBdr>
    </w:div>
    <w:div w:id="2142456077">
      <w:bodyDiv w:val="1"/>
      <w:marLeft w:val="0"/>
      <w:marRight w:val="0"/>
      <w:marTop w:val="0"/>
      <w:marBottom w:val="0"/>
      <w:divBdr>
        <w:top w:val="none" w:sz="0" w:space="0" w:color="auto"/>
        <w:left w:val="none" w:sz="0" w:space="0" w:color="auto"/>
        <w:bottom w:val="none" w:sz="0" w:space="0" w:color="auto"/>
        <w:right w:val="none" w:sz="0" w:space="0" w:color="auto"/>
      </w:divBdr>
    </w:div>
    <w:div w:id="2146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kys.sivas.edu.tr/login" TargetMode="External"/><Relationship Id="rId21" Type="http://schemas.openxmlformats.org/officeDocument/2006/relationships/hyperlink" Target="https://ydyo.sivas.edu.tr/birim-faaliyet-raporlari" TargetMode="External"/><Relationship Id="rId42" Type="http://schemas.openxmlformats.org/officeDocument/2006/relationships/hyperlink" Target="https://ydyo.sivas.edu.tr/birim-faaliyet-raporlari" TargetMode="External"/><Relationship Id="rId47" Type="http://schemas.openxmlformats.org/officeDocument/2006/relationships/hyperlink" Target="https://ubys.sivas.edu.tr/AIS/BackOffice/CourseManagement/Index" TargetMode="External"/><Relationship Id="rId63" Type="http://schemas.openxmlformats.org/officeDocument/2006/relationships/hyperlink" Target="https://ydyo.sivas.edu.tr/koordinatorlukler" TargetMode="External"/><Relationship Id="rId68" Type="http://schemas.openxmlformats.org/officeDocument/2006/relationships/hyperlink" Target="https://ydyo.sivas.edu.tr/yonergeler" TargetMode="External"/><Relationship Id="rId84" Type="http://schemas.openxmlformats.org/officeDocument/2006/relationships/hyperlink" Target="https://ydyo.sivas.edu.tr/hdetay/2025-2026-akademik-yili-yabanci-dil-seviye-tespit-sinavi-gerceklestirildi-345" TargetMode="External"/><Relationship Id="rId89" Type="http://schemas.openxmlformats.org/officeDocument/2006/relationships/hyperlink" Target="https://ydyo.sivas.edu.tr/yabanci-diller-yuksekokulu-akademik-kadro" TargetMode="External"/><Relationship Id="rId112" Type="http://schemas.openxmlformats.org/officeDocument/2006/relationships/hyperlink" Target="https://docs.google.com/forms/d/e/1FAIpQLSeZIP7E0hgs2jhNZRQwONC4Hk2uYxejEQGqB9A8DQ6b3FJHfA/viewform" TargetMode="External"/><Relationship Id="rId16" Type="http://schemas.openxmlformats.org/officeDocument/2006/relationships/hyperlink" Target="https://bkys.sivas.edu.tr/getKaliteDokumantasyonByBelgeId?kaliteBelgeId=10186" TargetMode="External"/><Relationship Id="rId107" Type="http://schemas.openxmlformats.org/officeDocument/2006/relationships/hyperlink" Target="https://ydyo.sivas.edu.tr/hdetay/bilsem-ogrencilerine-yabanci-dil-becerilerini-gelistirmeye-yonelik-dijital-oyun-tabanli-ogrenme-etkinligi-353" TargetMode="External"/><Relationship Id="rId11" Type="http://schemas.openxmlformats.org/officeDocument/2006/relationships/hyperlink" Target="https://ydyo.sivas.edu.tr/yabanci-diller-yuksekokulu---komisyonlar" TargetMode="External"/><Relationship Id="rId32" Type="http://schemas.openxmlformats.org/officeDocument/2006/relationships/hyperlink" Target="https://ydyo.sivas.edu.tr/hdetay/yuksekokulumuzda-ingilizce-ogretimine-yonelik-hizmet-ici-egitim-programi-gerceklestirildi-336" TargetMode="External"/><Relationship Id="rId37" Type="http://schemas.openxmlformats.org/officeDocument/2006/relationships/hyperlink" Target="https://ydyo.sivas.edu.tr/hdetay/universitemizde-erasmus-sinavi-tamamlandi-313" TargetMode="External"/><Relationship Id="rId53" Type="http://schemas.openxmlformats.org/officeDocument/2006/relationships/hyperlink" Target="https://ydyo.sivas.edu.tr/hdetay/2025-2026-akademik-yili-speaking-sinavina-15-16-ocak-2026-girebilecek-ogrencilerin-listesi-yayinda-359" TargetMode="External"/><Relationship Id="rId58" Type="http://schemas.openxmlformats.org/officeDocument/2006/relationships/hyperlink" Target="https://ubys.sivas.edu.tr/AIS/OutcomeBasedLearning/Home/Index?culture=tr-TR" TargetMode="External"/><Relationship Id="rId74" Type="http://schemas.openxmlformats.org/officeDocument/2006/relationships/hyperlink" Target="https://ydyo.sivas.edu.tr/hdetay/sbtude-hazirlik-sinifi-sinavlari-icin-ipuclari-ve-puf-noktalari-etkinligi-duzenlendi-348" TargetMode="External"/><Relationship Id="rId79" Type="http://schemas.openxmlformats.org/officeDocument/2006/relationships/hyperlink" Target="https://ydyo.sivas.edu.tr/hdetay/yeterlilik-sinavi-oncesi-rektorumuz-prof-dr-mehmet-kuldan-ogrencilerimize-surpriz-ziyaret-339" TargetMode="External"/><Relationship Id="rId102" Type="http://schemas.openxmlformats.org/officeDocument/2006/relationships/hyperlink" Target="https://kms.kaysis.gov.tr/(X(1)S(5vpfotuqpoi3qals42nwlyjo))/Home/Kurum/68373721" TargetMode="External"/><Relationship Id="rId5" Type="http://schemas.openxmlformats.org/officeDocument/2006/relationships/footnotes" Target="footnotes.xml"/><Relationship Id="rId90" Type="http://schemas.openxmlformats.org/officeDocument/2006/relationships/hyperlink" Target="https://ydyo.sivas.edu.tr/birim-faaliyet-raporlari" TargetMode="External"/><Relationship Id="rId95" Type="http://schemas.openxmlformats.org/officeDocument/2006/relationships/hyperlink" Target="https://ydyo.sivas.edu.tr/birim-faaliyet-raporlari" TargetMode="External"/><Relationship Id="rId22" Type="http://schemas.openxmlformats.org/officeDocument/2006/relationships/hyperlink" Target="https://ydyo.sivas.edu.tr/yabanci-diller-yuksekokulu---misyon--vizyon" TargetMode="External"/><Relationship Id="rId27" Type="http://schemas.openxmlformats.org/officeDocument/2006/relationships/hyperlink" Target="https://ydyo.sivas.edu.tr/is-akis-semalari" TargetMode="External"/><Relationship Id="rId43" Type="http://schemas.openxmlformats.org/officeDocument/2006/relationships/hyperlink" Target="https://bkys.sivas.edu.tr/login" TargetMode="External"/><Relationship Id="rId48" Type="http://schemas.openxmlformats.org/officeDocument/2006/relationships/hyperlink" Target="https://ydyo.sivas.edu.tr/media/uploads/images/Belgeler/16052025-Ogrenci-El-Kitabi/Student-Handbook-English.pdf" TargetMode="External"/><Relationship Id="rId64" Type="http://schemas.openxmlformats.org/officeDocument/2006/relationships/hyperlink" Target="https://ydyo.sivas.edu.tr/koordinatorlukler" TargetMode="External"/><Relationship Id="rId69" Type="http://schemas.openxmlformats.org/officeDocument/2006/relationships/hyperlink" Target="https://ydyo.sivas.edu.tr/koordinatorlukler" TargetMode="External"/><Relationship Id="rId113" Type="http://schemas.openxmlformats.org/officeDocument/2006/relationships/hyperlink" Target="https://bkys.sivas.edu.tr/login" TargetMode="External"/><Relationship Id="rId80" Type="http://schemas.openxmlformats.org/officeDocument/2006/relationships/hyperlink" Target="https://ydyo.sivas.edu.tr/hdetay/2025-2026-akademik-yili-yabanci-dil-seviye-tespit-sinavi-gerceklestirildi-345" TargetMode="External"/><Relationship Id="rId85" Type="http://schemas.openxmlformats.org/officeDocument/2006/relationships/hyperlink" Target="https://ydyo.sivas.edu.tr/yonergeler" TargetMode="External"/><Relationship Id="rId12" Type="http://schemas.openxmlformats.org/officeDocument/2006/relationships/hyperlink" Target="https://ydyo.sivas.edu.tr/koordinatorlukler" TargetMode="External"/><Relationship Id="rId17" Type="http://schemas.openxmlformats.org/officeDocument/2006/relationships/hyperlink" Target="https://bkys.sivas.edu.tr/listKaliteDokumantasyon" TargetMode="External"/><Relationship Id="rId33" Type="http://schemas.openxmlformats.org/officeDocument/2006/relationships/hyperlink" Target="https://ydyo.sivas.edu.tr/hdetay/yayinevi-temsilcilerinden-kitap-tanitimi-ve-sunum-etkinligi-325" TargetMode="External"/><Relationship Id="rId38" Type="http://schemas.openxmlformats.org/officeDocument/2006/relationships/hyperlink" Target="https://ydyo.sivas.edu.tr/koordinatorlukler" TargetMode="External"/><Relationship Id="rId59" Type="http://schemas.openxmlformats.org/officeDocument/2006/relationships/hyperlink" Target="https://ydyo.sivas.edu.tr/yuksekokul-kurulu" TargetMode="External"/><Relationship Id="rId103" Type="http://schemas.openxmlformats.org/officeDocument/2006/relationships/hyperlink" Target="https://ydyo.sivas.edu.tr/is-akis-semalari" TargetMode="External"/><Relationship Id="rId108" Type="http://schemas.openxmlformats.org/officeDocument/2006/relationships/hyperlink" Target="https://sem.sivas.edu.tr/hdetay/guz-donemi-yabanci-dil-kurslari-basliyor-275" TargetMode="External"/><Relationship Id="rId54" Type="http://schemas.openxmlformats.org/officeDocument/2006/relationships/hyperlink" Target="https://ydyo.sivas.edu.tr/akademik-takvim" TargetMode="External"/><Relationship Id="rId70" Type="http://schemas.openxmlformats.org/officeDocument/2006/relationships/hyperlink" Target="https://ydyo.sivas.edu.tr/birim-faaliyet-raporlari" TargetMode="External"/><Relationship Id="rId75" Type="http://schemas.openxmlformats.org/officeDocument/2006/relationships/hyperlink" Target="https://ydyo.sivas.edu.tr/birim-faaliyet-raporlari" TargetMode="External"/><Relationship Id="rId91" Type="http://schemas.openxmlformats.org/officeDocument/2006/relationships/hyperlink" Target="https://sivas.edu.tr/360.html" TargetMode="External"/><Relationship Id="rId96" Type="http://schemas.openxmlformats.org/officeDocument/2006/relationships/hyperlink" Target="https://ydyo.sivas.edu.tr/birim-faaliyet-raporlar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dyo.sivas.edu.tr/birim-ic-degerlendirme-raporlari" TargetMode="External"/><Relationship Id="rId23" Type="http://schemas.openxmlformats.org/officeDocument/2006/relationships/hyperlink" Target="https://ydyo.sivas.edu.tr/birim-faaliyet-raporlari" TargetMode="External"/><Relationship Id="rId28" Type="http://schemas.openxmlformats.org/officeDocument/2006/relationships/hyperlink" Target="https://ydyo.sivas.edu.tr/hdetay/yuksekokulumuzda-ingilizce-ogretimine-yonelik-hizmet-ici-egitim-programi-gerceklestirildi-336" TargetMode="External"/><Relationship Id="rId36" Type="http://schemas.openxmlformats.org/officeDocument/2006/relationships/hyperlink" Target="https://ubys.sivas.edu.tr/PREP/Application/home/Index" TargetMode="External"/><Relationship Id="rId49" Type="http://schemas.openxmlformats.org/officeDocument/2006/relationships/hyperlink" Target="https://ubys.sivas.edu.tr/AIS/BackOffice/CourseManagement/Index" TargetMode="External"/><Relationship Id="rId57" Type="http://schemas.openxmlformats.org/officeDocument/2006/relationships/hyperlink" Target="https://ydyo.sivas.edu.tr/yabanci-diller-yuksekokulu---komisyonlar" TargetMode="External"/><Relationship Id="rId106" Type="http://schemas.openxmlformats.org/officeDocument/2006/relationships/hyperlink" Target="https://bkys.sivas.edu.tr/login" TargetMode="External"/><Relationship Id="rId114" Type="http://schemas.openxmlformats.org/officeDocument/2006/relationships/fontTable" Target="fontTable.xml"/><Relationship Id="rId10" Type="http://schemas.openxmlformats.org/officeDocument/2006/relationships/hyperlink" Target="https://ydyo.sivas.edu.tr/is-akis-semalari" TargetMode="External"/><Relationship Id="rId31" Type="http://schemas.openxmlformats.org/officeDocument/2006/relationships/hyperlink" Target="https://ydyo.sivas.edu.tr/hdetay/yabanci-diller-yuksekokulu-2025-2026-akademik-yili-oncesi-degerlendirme-toplantisi-346" TargetMode="External"/><Relationship Id="rId44" Type="http://schemas.openxmlformats.org/officeDocument/2006/relationships/hyperlink" Target="https://ydyo.sivas.edu.tr/yonetmelikler" TargetMode="External"/><Relationship Id="rId52" Type="http://schemas.openxmlformats.org/officeDocument/2006/relationships/hyperlink" Target="https://ydyo.sivas.edu.tr/hdetay/2025-2026-akademik-yili-writing-sinavina-13012026-sali-saat-1000-girebilecek-ogrencilerin-listesi-yayinda-358" TargetMode="External"/><Relationship Id="rId60" Type="http://schemas.openxmlformats.org/officeDocument/2006/relationships/hyperlink" Target="https://ydyo.sivas.edu.tr/yuksekokul-yonetim-kurulu" TargetMode="External"/><Relationship Id="rId65" Type="http://schemas.openxmlformats.org/officeDocument/2006/relationships/hyperlink" Target="https://ydyo.sivas.edu.tr/koordinatorlukler" TargetMode="External"/><Relationship Id="rId73" Type="http://schemas.openxmlformats.org/officeDocument/2006/relationships/hyperlink" Target="https://ydyo.sivas.edu.tr/hdetay/hazirlik-programi-final-sinavlari-soru-cevap-oturumu-duzenledi-355" TargetMode="External"/><Relationship Id="rId78" Type="http://schemas.openxmlformats.org/officeDocument/2006/relationships/hyperlink" Target="https://ydyo.sivas.edu.tr/yonergeler" TargetMode="External"/><Relationship Id="rId81" Type="http://schemas.openxmlformats.org/officeDocument/2006/relationships/hyperlink" Target="https://ydyo.sivas.edu.tr/hdetay/2025-2026-akademik-yili-hazirlik-sinifi-1-ceyrek-kur-bitirme-sinav-takvimi-duyurusu-349" TargetMode="External"/><Relationship Id="rId86" Type="http://schemas.openxmlformats.org/officeDocument/2006/relationships/hyperlink" Target="https://ubys.sivas.edu.tr/" TargetMode="External"/><Relationship Id="rId94" Type="http://schemas.openxmlformats.org/officeDocument/2006/relationships/hyperlink" Target="https://ydyo.sivas.edu.tr/hdetay/english-speaking-club-join-us-every-week-314" TargetMode="External"/><Relationship Id="rId99" Type="http://schemas.openxmlformats.org/officeDocument/2006/relationships/hyperlink" Target="https://ydyo.sivas.edu.tr/koordinatorlukler" TargetMode="External"/><Relationship Id="rId101" Type="http://schemas.openxmlformats.org/officeDocument/2006/relationships/hyperlink" Target="https://personel.sivas.edu.tr/hdetay/31122024-tarihli-ogretim-elemani-alim-ilani-nihai-degerlendirme-sonucu-229" TargetMode="External"/><Relationship Id="rId4" Type="http://schemas.openxmlformats.org/officeDocument/2006/relationships/webSettings" Target="webSettings.xml"/><Relationship Id="rId9" Type="http://schemas.openxmlformats.org/officeDocument/2006/relationships/hyperlink" Target="https://ydyo.sivas.edu.tr/gorev-tanimlari" TargetMode="External"/><Relationship Id="rId13" Type="http://schemas.openxmlformats.org/officeDocument/2006/relationships/hyperlink" Target="https://ydyo.sivas.edu.tr/birim-faaliyet-raporlari" TargetMode="External"/><Relationship Id="rId18" Type="http://schemas.openxmlformats.org/officeDocument/2006/relationships/hyperlink" Target="https://kalite.sivas.edu.tr/kalite-el-kitabi" TargetMode="External"/><Relationship Id="rId39" Type="http://schemas.openxmlformats.org/officeDocument/2006/relationships/hyperlink" Target="https://www.fulbright.org.tr/" TargetMode="External"/><Relationship Id="rId109" Type="http://schemas.openxmlformats.org/officeDocument/2006/relationships/hyperlink" Target="https://bkys.sivas.edu.tr/listKaliteDokumantasyon" TargetMode="External"/><Relationship Id="rId34" Type="http://schemas.openxmlformats.org/officeDocument/2006/relationships/hyperlink" Target="https://ydyo.sivas.edu.tr/gorus-ve-onerileriniz" TargetMode="External"/><Relationship Id="rId50" Type="http://schemas.openxmlformats.org/officeDocument/2006/relationships/hyperlink" Target="https://ydyo.sivas.edu.tr/ogrenci-el-kitabi" TargetMode="External"/><Relationship Id="rId55" Type="http://schemas.openxmlformats.org/officeDocument/2006/relationships/hyperlink" Target="https://ydyo.sivas.edu.tr/yabanci-diller-yuksekokulu---akts-hesaplama-kilavuzu" TargetMode="External"/><Relationship Id="rId76" Type="http://schemas.openxmlformats.org/officeDocument/2006/relationships/hyperlink" Target="https://ubys.sivas.edu.tr/" TargetMode="External"/><Relationship Id="rId97" Type="http://schemas.openxmlformats.org/officeDocument/2006/relationships/hyperlink" Target="https://ydyo.sivas.edu.tr/hdetay/sbtude-hazirlik-sinifi-sinavlari-icin-ipuclari-ve-puf-noktalari-etkinligi-duzenlendi-348" TargetMode="External"/><Relationship Id="rId104" Type="http://schemas.openxmlformats.org/officeDocument/2006/relationships/hyperlink" Target="https://ydyo.sivas.edu.tr/hdetay/yuksekokulumuzda-ingilizce-ogretimine-yonelik-hizmet-ici-egitim-programi-gerceklestirildi-336" TargetMode="External"/><Relationship Id="rId7" Type="http://schemas.openxmlformats.org/officeDocument/2006/relationships/image" Target="media/image1.png"/><Relationship Id="rId71" Type="http://schemas.openxmlformats.org/officeDocument/2006/relationships/hyperlink" Target="https://ydyo.sivas.edu.tr/birim-faaliyet-raporlari" TargetMode="External"/><Relationship Id="rId92" Type="http://schemas.openxmlformats.org/officeDocument/2006/relationships/hyperlink" Target="https://sks.sivas.edu.tr/ogrenci-topluluklarimiz" TargetMode="External"/><Relationship Id="rId2" Type="http://schemas.openxmlformats.org/officeDocument/2006/relationships/styles" Target="styles.xml"/><Relationship Id="rId29" Type="http://schemas.openxmlformats.org/officeDocument/2006/relationships/hyperlink" Target="https://strateji.sivas.edu.tr/hdetay/universitemiz-akademik-ve-idari-birimlerinin-2025-yili-genel-ihtiyac-talepleri-masaya-yatirildi-53" TargetMode="External"/><Relationship Id="rId24" Type="http://schemas.openxmlformats.org/officeDocument/2006/relationships/hyperlink" Target="https://ubys.sivas.edu.tr/" TargetMode="External"/><Relationship Id="rId40" Type="http://schemas.openxmlformats.org/officeDocument/2006/relationships/hyperlink" Target="https://erasmus.sivas.edu.tr/" TargetMode="External"/><Relationship Id="rId45" Type="http://schemas.openxmlformats.org/officeDocument/2006/relationships/hyperlink" Target="https://ydyo.sivas.edu.tr/yonergeler" TargetMode="External"/><Relationship Id="rId66" Type="http://schemas.openxmlformats.org/officeDocument/2006/relationships/hyperlink" Target="https://ydyo.sivas.edu.tr/yabanci-diller-yuksekokulu---komisyonlar" TargetMode="External"/><Relationship Id="rId87" Type="http://schemas.openxmlformats.org/officeDocument/2006/relationships/hyperlink" Target="https://ubys.sivas.edu.tr/" TargetMode="External"/><Relationship Id="rId110" Type="http://schemas.openxmlformats.org/officeDocument/2006/relationships/hyperlink" Target="https://ydyo.sivas.edu.tr/birim-faaliyet-raporlari" TargetMode="External"/><Relationship Id="rId115" Type="http://schemas.openxmlformats.org/officeDocument/2006/relationships/theme" Target="theme/theme1.xml"/><Relationship Id="rId61" Type="http://schemas.openxmlformats.org/officeDocument/2006/relationships/hyperlink" Target="https://ydyo.sivas.edu.tr/koordinatorlukler" TargetMode="External"/><Relationship Id="rId82" Type="http://schemas.openxmlformats.org/officeDocument/2006/relationships/hyperlink" Target="https://ydyo.sivas.edu.tr/koordinatorlukler" TargetMode="External"/><Relationship Id="rId19" Type="http://schemas.openxmlformats.org/officeDocument/2006/relationships/hyperlink" Target="https://bkys.sivas.edu.tr/login" TargetMode="External"/><Relationship Id="rId14" Type="http://schemas.openxmlformats.org/officeDocument/2006/relationships/hyperlink" Target="https://bkys.sivas.edu.tr/login" TargetMode="External"/><Relationship Id="rId30" Type="http://schemas.openxmlformats.org/officeDocument/2006/relationships/hyperlink" Target="https://bkys.sivas.edu.tr/login" TargetMode="External"/><Relationship Id="rId35" Type="http://schemas.openxmlformats.org/officeDocument/2006/relationships/hyperlink" Target="https://bkys.sivas.edu.tr/login" TargetMode="External"/><Relationship Id="rId56" Type="http://schemas.openxmlformats.org/officeDocument/2006/relationships/hyperlink" Target="https://ydyo.sivas.edu.tr/koordinatorlukler" TargetMode="External"/><Relationship Id="rId77" Type="http://schemas.openxmlformats.org/officeDocument/2006/relationships/hyperlink" Target="https://ydyo.sivas.edu.tr/yonergeler" TargetMode="External"/><Relationship Id="rId100" Type="http://schemas.openxmlformats.org/officeDocument/2006/relationships/hyperlink" Target="https://ydyo.sivas.edu.tr/gorev-tanimlari" TargetMode="External"/><Relationship Id="rId105" Type="http://schemas.openxmlformats.org/officeDocument/2006/relationships/hyperlink" Target="https://ydyo.sivas.edu.tr/birim-faaliyet-raporlari" TargetMode="External"/><Relationship Id="rId8" Type="http://schemas.openxmlformats.org/officeDocument/2006/relationships/hyperlink" Target="https://bkys.sivas.edu.tr/getKaliteDokumantasyonByBelgeId?kaliteBelgeId=10165" TargetMode="External"/><Relationship Id="rId51" Type="http://schemas.openxmlformats.org/officeDocument/2006/relationships/hyperlink" Target="https://ydyo.sivas.edu.tr/hdetay/2025-2026-akademik-yili-hazirlik-sinifi-2-ceyrek-kur-bitirme-sinav-takvimi-duyurusu-357" TargetMode="External"/><Relationship Id="rId72" Type="http://schemas.openxmlformats.org/officeDocument/2006/relationships/hyperlink" Target="https://ydyo.sivas.edu.tr/hdetay/hazirlik-sinifi-ogrencilerine-yonelik-dijital-bagimlilik-semineri-ve-atolye-calismalari-gerceklestirildi-354" TargetMode="External"/><Relationship Id="rId93" Type="http://schemas.openxmlformats.org/officeDocument/2006/relationships/hyperlink" Target="https://www.sivas.edu.tr/hdetay/sbtude-ingilizce-ogrenimi-icin-bridge-to-english-toplulugu-ilk-toplantisini-gerceklestirdi-1353" TargetMode="External"/><Relationship Id="rId98" Type="http://schemas.openxmlformats.org/officeDocument/2006/relationships/hyperlink" Target="https://bkys.sivas.edu.tr/getKaliteDokumantasyonByBelgeId?kaliteBelgeId=10165" TargetMode="External"/><Relationship Id="rId3" Type="http://schemas.openxmlformats.org/officeDocument/2006/relationships/settings" Target="settings.xml"/><Relationship Id="rId25" Type="http://schemas.openxmlformats.org/officeDocument/2006/relationships/hyperlink" Target="https://ubys.sivas.edu.tr/PREP/Application/home/Index" TargetMode="External"/><Relationship Id="rId46" Type="http://schemas.openxmlformats.org/officeDocument/2006/relationships/hyperlink" Target="https://ydyo.sivas.edu.tr/yonergeler" TargetMode="External"/><Relationship Id="rId67" Type="http://schemas.openxmlformats.org/officeDocument/2006/relationships/hyperlink" Target="https://ydyo.sivas.edu.tr/yonetmelikler" TargetMode="External"/><Relationship Id="rId20" Type="http://schemas.openxmlformats.org/officeDocument/2006/relationships/hyperlink" Target="https://ydyo.sivas.edu.tr/" TargetMode="External"/><Relationship Id="rId41" Type="http://schemas.openxmlformats.org/officeDocument/2006/relationships/hyperlink" Target="https://erasmus.sivas.edu.tr/evaluation-criteria" TargetMode="External"/><Relationship Id="rId62" Type="http://schemas.openxmlformats.org/officeDocument/2006/relationships/hyperlink" Target="https://ydyo.sivas.edu.tr/koordinatorlukler" TargetMode="External"/><Relationship Id="rId83" Type="http://schemas.openxmlformats.org/officeDocument/2006/relationships/hyperlink" Target="https://ydyo.sivas.edu.tr/hdetay/yeterlilik-sinavi-oncesi-rektorumuz-prof-dr-mehmet-kuldan-ogrencilerimize-surpriz-ziyaret-339" TargetMode="External"/><Relationship Id="rId88" Type="http://schemas.openxmlformats.org/officeDocument/2006/relationships/hyperlink" Target="https://ubys.sivas.edu.tr/" TargetMode="External"/><Relationship Id="rId111" Type="http://schemas.openxmlformats.org/officeDocument/2006/relationships/hyperlink" Target="https://bkys.sivas.edu.tr/logi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16</Pages>
  <Words>5543</Words>
  <Characters>31601</Characters>
  <Application>Microsoft Office Word</Application>
  <DocSecurity>0</DocSecurity>
  <Lines>263</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YDYO-Sekreterlik</cp:lastModifiedBy>
  <cp:revision>166</cp:revision>
  <cp:lastPrinted>2026-01-26T10:37:00Z</cp:lastPrinted>
  <dcterms:created xsi:type="dcterms:W3CDTF">2026-01-12T08:18:00Z</dcterms:created>
  <dcterms:modified xsi:type="dcterms:W3CDTF">2026-01-30T08:26:00Z</dcterms:modified>
</cp:coreProperties>
</file>